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CB" w:rsidRDefault="00482FCB">
      <w:pPr>
        <w:pStyle w:val="GvdeMetni"/>
        <w:spacing w:before="4"/>
        <w:rPr>
          <w:sz w:val="13"/>
        </w:rPr>
      </w:pPr>
    </w:p>
    <w:p w:rsidR="00482FCB" w:rsidRDefault="00DC5898">
      <w:pPr>
        <w:pStyle w:val="GvdeMetni"/>
        <w:spacing w:before="90" w:line="360" w:lineRule="auto"/>
        <w:ind w:left="118" w:right="82"/>
      </w:pPr>
      <w:r>
        <w:t>Başkanlığımız ve Sağlık Bakanlığı tarafından 2015 yılından bu yana sağlık kuruluşlarında sunulan manevi destek uygulamasının ihtiyaçlar ve talepler dikkate alınarak planlanan hedefler doğrultusunda yaygınlaştırılması çalışmaları devam etmektedir.</w:t>
      </w:r>
    </w:p>
    <w:p w:rsidR="00482FCB" w:rsidRDefault="00DC5898">
      <w:pPr>
        <w:pStyle w:val="GvdeMetni"/>
        <w:spacing w:before="120" w:line="360" w:lineRule="auto"/>
        <w:ind w:left="118" w:right="29"/>
      </w:pPr>
      <w:r>
        <w:t>Söz konusu hizmet alanında görev almak isteyen personelin “Sağlık Kuruluşlarında Manevi Destek Hizmetlerinin Yürütülmesine Dair Yönerge” ve aşağıda yazılı şartlar çerçevesinde bağlı bulunduğu Müftülüğe başvuru yapması önem arz etmektedir.</w:t>
      </w:r>
    </w:p>
    <w:p w:rsidR="00482FCB" w:rsidRDefault="00DC5898">
      <w:pPr>
        <w:pStyle w:val="Heading1"/>
        <w:spacing w:before="120"/>
        <w:ind w:left="118"/>
      </w:pPr>
      <w:r>
        <w:t>Buna göre;</w:t>
      </w:r>
    </w:p>
    <w:p w:rsidR="00482FCB" w:rsidRDefault="00482FCB">
      <w:pPr>
        <w:pStyle w:val="GvdeMetni"/>
        <w:spacing w:before="5"/>
        <w:rPr>
          <w:b/>
          <w:sz w:val="22"/>
        </w:rPr>
      </w:pPr>
    </w:p>
    <w:p w:rsidR="00482FCB" w:rsidRDefault="00DC5898">
      <w:pPr>
        <w:pStyle w:val="GvdeMetni"/>
        <w:spacing w:line="360" w:lineRule="auto"/>
        <w:ind w:left="838" w:right="82" w:hanging="360"/>
      </w:pPr>
      <w:r>
        <w:rPr>
          <w:b/>
        </w:rPr>
        <w:t>1.</w:t>
      </w:r>
      <w:r>
        <w:t>Çal</w:t>
      </w:r>
      <w:r>
        <w:t>ışma, sağlık tesislerindeki hasta, hasta yakını ve hastane personeline talepleri doğrultusunda, dini konularda rehberlik yapma, moral, motivasyon ve manevi destek sunmayı kapsamaktadır.</w:t>
      </w:r>
    </w:p>
    <w:p w:rsidR="00482FCB" w:rsidRDefault="00DC5898">
      <w:pPr>
        <w:pStyle w:val="ListeParagraf"/>
        <w:numPr>
          <w:ilvl w:val="1"/>
          <w:numId w:val="9"/>
        </w:numPr>
        <w:tabs>
          <w:tab w:val="left" w:pos="659"/>
        </w:tabs>
        <w:ind w:hanging="360"/>
        <w:rPr>
          <w:sz w:val="24"/>
        </w:rPr>
      </w:pPr>
      <w:r>
        <w:rPr>
          <w:sz w:val="24"/>
        </w:rPr>
        <w:t>Manevi destek uygulamasına tahsis edilmiş bir kadro unvanı henüz</w:t>
      </w:r>
      <w:r>
        <w:rPr>
          <w:spacing w:val="-5"/>
          <w:sz w:val="24"/>
        </w:rPr>
        <w:t xml:space="preserve"> </w:t>
      </w:r>
      <w:r>
        <w:rPr>
          <w:sz w:val="24"/>
        </w:rPr>
        <w:t>bulun</w:t>
      </w:r>
      <w:r>
        <w:rPr>
          <w:sz w:val="24"/>
        </w:rPr>
        <w:t>maması</w:t>
      </w:r>
    </w:p>
    <w:p w:rsidR="00482FCB" w:rsidRDefault="00DC5898">
      <w:pPr>
        <w:pStyle w:val="GvdeMetni"/>
        <w:spacing w:before="138"/>
        <w:ind w:left="838"/>
      </w:pPr>
      <w:r>
        <w:t>nedeniyle personel hastanelerde kurum dışı görevlendirme usulüyle çalıştırılmaktadır.</w:t>
      </w:r>
    </w:p>
    <w:p w:rsidR="00482FCB" w:rsidRDefault="00DC5898">
      <w:pPr>
        <w:pStyle w:val="ListeParagraf"/>
        <w:numPr>
          <w:ilvl w:val="1"/>
          <w:numId w:val="9"/>
        </w:numPr>
        <w:tabs>
          <w:tab w:val="left" w:pos="659"/>
        </w:tabs>
        <w:spacing w:before="138" w:line="360" w:lineRule="auto"/>
        <w:ind w:right="347" w:hanging="360"/>
        <w:rPr>
          <w:sz w:val="24"/>
        </w:rPr>
      </w:pPr>
      <w:r>
        <w:rPr>
          <w:sz w:val="24"/>
        </w:rPr>
        <w:t>Müftü, şube müdürü ve murakıp gibi idari personel dışındaki unvanlarda çalışan bütün personel müracaat</w:t>
      </w:r>
      <w:r>
        <w:rPr>
          <w:spacing w:val="-1"/>
          <w:sz w:val="24"/>
        </w:rPr>
        <w:t xml:space="preserve"> </w:t>
      </w:r>
      <w:r>
        <w:rPr>
          <w:sz w:val="24"/>
        </w:rPr>
        <w:t>edebilecektir.</w:t>
      </w:r>
    </w:p>
    <w:p w:rsidR="00482FCB" w:rsidRDefault="00DC5898">
      <w:pPr>
        <w:pStyle w:val="ListeParagraf"/>
        <w:numPr>
          <w:ilvl w:val="1"/>
          <w:numId w:val="9"/>
        </w:numPr>
        <w:tabs>
          <w:tab w:val="left" w:pos="659"/>
        </w:tabs>
        <w:spacing w:line="360" w:lineRule="auto"/>
        <w:ind w:right="155" w:hanging="360"/>
        <w:rPr>
          <w:sz w:val="24"/>
        </w:rPr>
      </w:pPr>
      <w:r>
        <w:rPr>
          <w:sz w:val="24"/>
        </w:rPr>
        <w:t>Görev almak isteyen personelin ilgili yönerge</w:t>
      </w:r>
      <w:r>
        <w:rPr>
          <w:sz w:val="24"/>
        </w:rPr>
        <w:t xml:space="preserve">nin 5 nci maddesinde belirtildiği gibi lisans düzeyinde dini yükseköğrenim mezunu olmaları asgari yeterlik şartıdır. Alanla ilgili özel eğitim veya bir sertifika programı bitirenler, manevi destek alanında lisansüstü bir programdan mezun ya da halen devam </w:t>
      </w:r>
      <w:r>
        <w:rPr>
          <w:sz w:val="24"/>
        </w:rPr>
        <w:t>ediyor olanlar öncelikle tercih edilecektir.</w:t>
      </w:r>
    </w:p>
    <w:p w:rsidR="00482FCB" w:rsidRDefault="00DC5898">
      <w:pPr>
        <w:pStyle w:val="GvdeMetni"/>
        <w:tabs>
          <w:tab w:val="left" w:pos="7210"/>
        </w:tabs>
        <w:spacing w:line="360" w:lineRule="auto"/>
        <w:ind w:left="838" w:right="151" w:hanging="360"/>
      </w:pPr>
      <w:r>
        <w:rPr>
          <w:b/>
        </w:rPr>
        <w:t>5.</w:t>
      </w:r>
      <w:r>
        <w:t>Önceki dönemlerde manevi destek personeli olarak görevlendirildiği halde görev yeri değişikliği,</w:t>
      </w:r>
      <w:r>
        <w:rPr>
          <w:spacing w:val="-7"/>
        </w:rPr>
        <w:t xml:space="preserve"> </w:t>
      </w:r>
      <w:r>
        <w:t>uzun</w:t>
      </w:r>
      <w:r>
        <w:rPr>
          <w:spacing w:val="-7"/>
        </w:rPr>
        <w:t xml:space="preserve"> </w:t>
      </w:r>
      <w:r>
        <w:t>süreli</w:t>
      </w:r>
      <w:r>
        <w:rPr>
          <w:spacing w:val="-7"/>
        </w:rPr>
        <w:t xml:space="preserve"> </w:t>
      </w:r>
      <w:r>
        <w:t>izin</w:t>
      </w:r>
      <w:r>
        <w:rPr>
          <w:spacing w:val="-7"/>
        </w:rPr>
        <w:t xml:space="preserve"> </w:t>
      </w:r>
      <w:r>
        <w:t>ve</w:t>
      </w:r>
      <w:r>
        <w:rPr>
          <w:spacing w:val="-7"/>
        </w:rPr>
        <w:t xml:space="preserve"> </w:t>
      </w:r>
      <w:r>
        <w:t>benzeri</w:t>
      </w:r>
      <w:r>
        <w:rPr>
          <w:spacing w:val="-7"/>
        </w:rPr>
        <w:t xml:space="preserve"> </w:t>
      </w:r>
      <w:r>
        <w:t>nedenlerle</w:t>
      </w:r>
      <w:r>
        <w:rPr>
          <w:spacing w:val="-6"/>
        </w:rPr>
        <w:t xml:space="preserve"> </w:t>
      </w:r>
      <w:r>
        <w:t>ara</w:t>
      </w:r>
      <w:r>
        <w:rPr>
          <w:spacing w:val="-1"/>
        </w:rPr>
        <w:t xml:space="preserve"> </w:t>
      </w:r>
      <w:r>
        <w:t>vermiş</w:t>
      </w:r>
      <w:r>
        <w:rPr>
          <w:spacing w:val="-6"/>
        </w:rPr>
        <w:t xml:space="preserve"> </w:t>
      </w:r>
      <w:r>
        <w:t>olan</w:t>
      </w:r>
      <w:r>
        <w:rPr>
          <w:spacing w:val="-6"/>
        </w:rPr>
        <w:t xml:space="preserve"> </w:t>
      </w:r>
      <w:r>
        <w:t>personel,</w:t>
      </w:r>
      <w:r>
        <w:rPr>
          <w:spacing w:val="-7"/>
        </w:rPr>
        <w:t xml:space="preserve"> </w:t>
      </w:r>
      <w:r>
        <w:t>talep</w:t>
      </w:r>
      <w:r>
        <w:rPr>
          <w:spacing w:val="-7"/>
        </w:rPr>
        <w:t xml:space="preserve"> </w:t>
      </w:r>
      <w:r>
        <w:t>etmesi durumunda müftülüğüyle yapılacak</w:t>
      </w:r>
      <w:r>
        <w:rPr>
          <w:spacing w:val="-5"/>
        </w:rPr>
        <w:t xml:space="preserve"> </w:t>
      </w:r>
      <w:r>
        <w:t>değerlendirme</w:t>
      </w:r>
      <w:r>
        <w:rPr>
          <w:spacing w:val="-2"/>
        </w:rPr>
        <w:t xml:space="preserve"> </w:t>
      </w:r>
      <w:r>
        <w:t>sonrasında</w:t>
      </w:r>
      <w:r>
        <w:tab/>
        <w:t>tekrar görevlendirilebilecektir.</w:t>
      </w:r>
    </w:p>
    <w:p w:rsidR="00482FCB" w:rsidRDefault="00DC5898">
      <w:pPr>
        <w:pStyle w:val="ListeParagraf"/>
        <w:numPr>
          <w:ilvl w:val="0"/>
          <w:numId w:val="8"/>
        </w:numPr>
        <w:tabs>
          <w:tab w:val="left" w:pos="659"/>
        </w:tabs>
        <w:spacing w:line="360" w:lineRule="auto"/>
        <w:ind w:right="167" w:hanging="360"/>
        <w:rPr>
          <w:sz w:val="24"/>
        </w:rPr>
      </w:pPr>
      <w:r>
        <w:rPr>
          <w:sz w:val="24"/>
        </w:rPr>
        <w:t>Görevliler 4 günü sağlık tesislerinde asgari 4 saat olmak üzere, Cuma günü de müftülüğün vereceği görevi yapmak üzere haftada 5 gün çalışacaklar ve 2 gün izinli olacaklardır. Yerel şartlar göz önünd</w:t>
      </w:r>
      <w:r>
        <w:rPr>
          <w:sz w:val="24"/>
        </w:rPr>
        <w:t>e bulundurularak, Başkanlık, müftülük ve hastane eşgüdümünde çalışma gün ve saatleriyle ilgili düzenleme</w:t>
      </w:r>
      <w:r>
        <w:rPr>
          <w:spacing w:val="-2"/>
          <w:sz w:val="24"/>
        </w:rPr>
        <w:t xml:space="preserve"> </w:t>
      </w:r>
      <w:r>
        <w:rPr>
          <w:sz w:val="24"/>
        </w:rPr>
        <w:t>yapılabilir.</w:t>
      </w:r>
    </w:p>
    <w:p w:rsidR="00482FCB" w:rsidRDefault="00DC5898">
      <w:pPr>
        <w:pStyle w:val="ListeParagraf"/>
        <w:numPr>
          <w:ilvl w:val="0"/>
          <w:numId w:val="8"/>
        </w:numPr>
        <w:tabs>
          <w:tab w:val="left" w:pos="659"/>
        </w:tabs>
        <w:ind w:hanging="360"/>
        <w:rPr>
          <w:sz w:val="24"/>
        </w:rPr>
      </w:pPr>
      <w:r>
        <w:rPr>
          <w:sz w:val="24"/>
        </w:rPr>
        <w:t>Manevi destek görevlisi hastane yönetimi ve görevlileriyle işbirliği ve</w:t>
      </w:r>
      <w:r>
        <w:rPr>
          <w:spacing w:val="45"/>
          <w:sz w:val="24"/>
        </w:rPr>
        <w:t xml:space="preserve"> </w:t>
      </w:r>
      <w:r>
        <w:rPr>
          <w:sz w:val="24"/>
        </w:rPr>
        <w:t>eşgüdüm</w:t>
      </w:r>
    </w:p>
    <w:p w:rsidR="00482FCB" w:rsidRDefault="00DC5898">
      <w:pPr>
        <w:pStyle w:val="GvdeMetni"/>
        <w:spacing w:before="138"/>
        <w:ind w:left="838"/>
      </w:pPr>
      <w:r>
        <w:t>içerisinde çalışacaktır.</w:t>
      </w:r>
    </w:p>
    <w:p w:rsidR="00482FCB" w:rsidRDefault="00DC5898">
      <w:pPr>
        <w:pStyle w:val="ListeParagraf"/>
        <w:numPr>
          <w:ilvl w:val="0"/>
          <w:numId w:val="8"/>
        </w:numPr>
        <w:tabs>
          <w:tab w:val="left" w:pos="659"/>
        </w:tabs>
        <w:spacing w:before="138"/>
        <w:ind w:hanging="360"/>
        <w:rPr>
          <w:sz w:val="24"/>
        </w:rPr>
      </w:pPr>
      <w:r>
        <w:rPr>
          <w:sz w:val="24"/>
        </w:rPr>
        <w:t>Manevi destek görevlisi özlük hakları bakımından müftülüğe bağlı olarak</w:t>
      </w:r>
      <w:r>
        <w:rPr>
          <w:spacing w:val="-7"/>
          <w:sz w:val="24"/>
        </w:rPr>
        <w:t xml:space="preserve"> </w:t>
      </w:r>
      <w:r>
        <w:rPr>
          <w:sz w:val="24"/>
        </w:rPr>
        <w:t>çalışacaktır.</w:t>
      </w:r>
    </w:p>
    <w:p w:rsidR="00482FCB" w:rsidRDefault="00482FCB">
      <w:pPr>
        <w:pStyle w:val="GvdeMetni"/>
        <w:rPr>
          <w:sz w:val="20"/>
        </w:rPr>
      </w:pPr>
    </w:p>
    <w:p w:rsidR="00482FCB" w:rsidRDefault="00482FCB">
      <w:pPr>
        <w:pStyle w:val="GvdeMetni"/>
        <w:rPr>
          <w:sz w:val="20"/>
        </w:rPr>
      </w:pPr>
    </w:p>
    <w:p w:rsidR="00482FCB" w:rsidRDefault="00482FCB">
      <w:pPr>
        <w:pStyle w:val="GvdeMetni"/>
        <w:spacing w:before="4"/>
        <w:rPr>
          <w:sz w:val="21"/>
        </w:rPr>
      </w:pPr>
    </w:p>
    <w:p w:rsidR="00482FCB" w:rsidRDefault="00DC5898">
      <w:pPr>
        <w:spacing w:before="90"/>
        <w:ind w:left="118"/>
      </w:pPr>
      <w:r>
        <w:t>Ayrıntılı Bilgi İçin: Abdulkadir BEKİROĞLU</w:t>
      </w:r>
    </w:p>
    <w:p w:rsidR="00482FCB" w:rsidRDefault="00DC5898">
      <w:pPr>
        <w:ind w:left="118"/>
      </w:pPr>
      <w:r>
        <w:t>Telefon: 0312 295 7650</w:t>
      </w:r>
    </w:p>
    <w:p w:rsidR="00482FCB" w:rsidRDefault="00482FCB">
      <w:pPr>
        <w:sectPr w:rsidR="00482FCB">
          <w:headerReference w:type="default" r:id="rId7"/>
          <w:footerReference w:type="default" r:id="rId8"/>
          <w:pgSz w:w="11910" w:h="16840"/>
          <w:pgMar w:top="1660" w:right="1260" w:bottom="220" w:left="1300" w:header="860" w:footer="37" w:gutter="0"/>
          <w:pgNumType w:start="1"/>
          <w:cols w:space="708"/>
        </w:sectPr>
      </w:pPr>
    </w:p>
    <w:p w:rsidR="00482FCB" w:rsidRDefault="00482FCB">
      <w:pPr>
        <w:pStyle w:val="GvdeMetni"/>
        <w:spacing w:before="4"/>
        <w:rPr>
          <w:sz w:val="13"/>
        </w:rPr>
      </w:pPr>
    </w:p>
    <w:p w:rsidR="00482FCB" w:rsidRDefault="00DC5898">
      <w:pPr>
        <w:pStyle w:val="ListeParagraf"/>
        <w:numPr>
          <w:ilvl w:val="0"/>
          <w:numId w:val="8"/>
        </w:numPr>
        <w:tabs>
          <w:tab w:val="left" w:pos="659"/>
        </w:tabs>
        <w:spacing w:before="90"/>
        <w:ind w:hanging="360"/>
        <w:rPr>
          <w:sz w:val="24"/>
        </w:rPr>
      </w:pPr>
      <w:r>
        <w:rPr>
          <w:sz w:val="24"/>
        </w:rPr>
        <w:t>Manevi</w:t>
      </w:r>
      <w:r>
        <w:rPr>
          <w:spacing w:val="28"/>
          <w:sz w:val="24"/>
        </w:rPr>
        <w:t xml:space="preserve"> </w:t>
      </w:r>
      <w:r>
        <w:rPr>
          <w:sz w:val="24"/>
        </w:rPr>
        <w:t>destek</w:t>
      </w:r>
      <w:r>
        <w:rPr>
          <w:spacing w:val="28"/>
          <w:sz w:val="24"/>
        </w:rPr>
        <w:t xml:space="preserve"> </w:t>
      </w:r>
      <w:r>
        <w:rPr>
          <w:sz w:val="24"/>
        </w:rPr>
        <w:t>görevlisi,</w:t>
      </w:r>
      <w:r>
        <w:rPr>
          <w:spacing w:val="28"/>
          <w:sz w:val="24"/>
        </w:rPr>
        <w:t xml:space="preserve"> </w:t>
      </w:r>
      <w:r>
        <w:rPr>
          <w:sz w:val="24"/>
        </w:rPr>
        <w:t>resmi</w:t>
      </w:r>
      <w:r>
        <w:rPr>
          <w:spacing w:val="28"/>
          <w:sz w:val="24"/>
        </w:rPr>
        <w:t xml:space="preserve"> </w:t>
      </w:r>
      <w:r>
        <w:rPr>
          <w:sz w:val="24"/>
        </w:rPr>
        <w:t>izinlerini</w:t>
      </w:r>
      <w:r>
        <w:rPr>
          <w:spacing w:val="-2"/>
          <w:sz w:val="24"/>
        </w:rPr>
        <w:t xml:space="preserve"> </w:t>
      </w:r>
      <w:r>
        <w:rPr>
          <w:sz w:val="24"/>
        </w:rPr>
        <w:t>bağlı</w:t>
      </w:r>
      <w:r>
        <w:rPr>
          <w:spacing w:val="-2"/>
          <w:sz w:val="24"/>
        </w:rPr>
        <w:t xml:space="preserve"> </w:t>
      </w:r>
      <w:r>
        <w:rPr>
          <w:sz w:val="24"/>
        </w:rPr>
        <w:t>bulunduğu</w:t>
      </w:r>
      <w:r>
        <w:rPr>
          <w:spacing w:val="28"/>
          <w:sz w:val="24"/>
        </w:rPr>
        <w:t xml:space="preserve"> </w:t>
      </w:r>
      <w:r>
        <w:rPr>
          <w:sz w:val="24"/>
        </w:rPr>
        <w:t>Müftülükten</w:t>
      </w:r>
      <w:r>
        <w:rPr>
          <w:spacing w:val="28"/>
          <w:sz w:val="24"/>
        </w:rPr>
        <w:t xml:space="preserve"> </w:t>
      </w:r>
      <w:r>
        <w:rPr>
          <w:sz w:val="24"/>
        </w:rPr>
        <w:t>alacak</w:t>
      </w:r>
      <w:r>
        <w:rPr>
          <w:spacing w:val="28"/>
          <w:sz w:val="24"/>
        </w:rPr>
        <w:t xml:space="preserve"> </w:t>
      </w:r>
      <w:r>
        <w:rPr>
          <w:sz w:val="24"/>
        </w:rPr>
        <w:t>ancak</w:t>
      </w:r>
    </w:p>
    <w:p w:rsidR="00482FCB" w:rsidRDefault="00DC5898">
      <w:pPr>
        <w:pStyle w:val="GvdeMetni"/>
        <w:spacing w:before="138"/>
        <w:ind w:left="838"/>
      </w:pPr>
      <w:r>
        <w:t>çalıştığı hastane yönetimini de bilgilendirecektir.</w:t>
      </w:r>
    </w:p>
    <w:p w:rsidR="00482FCB" w:rsidRDefault="00DC5898">
      <w:pPr>
        <w:pStyle w:val="ListeParagraf"/>
        <w:numPr>
          <w:ilvl w:val="0"/>
          <w:numId w:val="8"/>
        </w:numPr>
        <w:tabs>
          <w:tab w:val="left" w:pos="779"/>
        </w:tabs>
        <w:spacing w:before="138"/>
        <w:ind w:left="779" w:hanging="301"/>
        <w:rPr>
          <w:sz w:val="24"/>
        </w:rPr>
      </w:pPr>
      <w:r>
        <w:rPr>
          <w:sz w:val="24"/>
        </w:rPr>
        <w:t>Görevlendirmeler altı aylık periyotlar şeklinde yapılacak ve ilgili</w:t>
      </w:r>
      <w:r>
        <w:rPr>
          <w:spacing w:val="26"/>
          <w:sz w:val="24"/>
        </w:rPr>
        <w:t xml:space="preserve"> </w:t>
      </w:r>
      <w:r>
        <w:rPr>
          <w:sz w:val="24"/>
        </w:rPr>
        <w:t>personelin</w:t>
      </w:r>
    </w:p>
    <w:p w:rsidR="00482FCB" w:rsidRDefault="00DC5898">
      <w:pPr>
        <w:pStyle w:val="GvdeMetni"/>
        <w:spacing w:before="138"/>
        <w:ind w:left="838"/>
      </w:pPr>
      <w:r>
        <w:t>verimliliğine göre süreklilik arz edecektir.</w:t>
      </w:r>
    </w:p>
    <w:p w:rsidR="00482FCB" w:rsidRDefault="00DC5898">
      <w:pPr>
        <w:pStyle w:val="ListeParagraf"/>
        <w:numPr>
          <w:ilvl w:val="0"/>
          <w:numId w:val="8"/>
        </w:numPr>
        <w:tabs>
          <w:tab w:val="left" w:pos="779"/>
        </w:tabs>
        <w:spacing w:before="138" w:line="360" w:lineRule="auto"/>
        <w:ind w:right="187" w:hanging="360"/>
        <w:jc w:val="both"/>
        <w:rPr>
          <w:sz w:val="24"/>
        </w:rPr>
      </w:pPr>
      <w:r>
        <w:rPr>
          <w:sz w:val="24"/>
        </w:rPr>
        <w:t>Görevlendirme</w:t>
      </w:r>
      <w:r>
        <w:rPr>
          <w:spacing w:val="-18"/>
          <w:sz w:val="24"/>
        </w:rPr>
        <w:t xml:space="preserve"> </w:t>
      </w:r>
      <w:r>
        <w:rPr>
          <w:sz w:val="24"/>
        </w:rPr>
        <w:t>süreleri</w:t>
      </w:r>
      <w:r>
        <w:rPr>
          <w:spacing w:val="-18"/>
          <w:sz w:val="24"/>
        </w:rPr>
        <w:t xml:space="preserve"> </w:t>
      </w:r>
      <w:r>
        <w:rPr>
          <w:sz w:val="24"/>
        </w:rPr>
        <w:t>içerisinde</w:t>
      </w:r>
      <w:r>
        <w:rPr>
          <w:spacing w:val="-18"/>
          <w:sz w:val="24"/>
        </w:rPr>
        <w:t xml:space="preserve"> </w:t>
      </w:r>
      <w:r>
        <w:rPr>
          <w:sz w:val="24"/>
        </w:rPr>
        <w:t>görevden</w:t>
      </w:r>
      <w:r>
        <w:rPr>
          <w:spacing w:val="-3"/>
          <w:sz w:val="24"/>
        </w:rPr>
        <w:t xml:space="preserve"> </w:t>
      </w:r>
      <w:r>
        <w:rPr>
          <w:sz w:val="24"/>
        </w:rPr>
        <w:t>ayrılma</w:t>
      </w:r>
      <w:r>
        <w:rPr>
          <w:spacing w:val="-17"/>
          <w:sz w:val="24"/>
        </w:rPr>
        <w:t xml:space="preserve"> </w:t>
      </w:r>
      <w:r>
        <w:rPr>
          <w:sz w:val="24"/>
        </w:rPr>
        <w:t>istekleri</w:t>
      </w:r>
      <w:r>
        <w:rPr>
          <w:spacing w:val="-18"/>
          <w:sz w:val="24"/>
        </w:rPr>
        <w:t xml:space="preserve"> </w:t>
      </w:r>
      <w:r>
        <w:rPr>
          <w:sz w:val="24"/>
        </w:rPr>
        <w:t>dikkate</w:t>
      </w:r>
      <w:r>
        <w:rPr>
          <w:spacing w:val="-3"/>
          <w:sz w:val="24"/>
        </w:rPr>
        <w:t xml:space="preserve"> </w:t>
      </w:r>
      <w:r>
        <w:rPr>
          <w:sz w:val="24"/>
        </w:rPr>
        <w:t>alınmayacak</w:t>
      </w:r>
      <w:r>
        <w:rPr>
          <w:spacing w:val="-18"/>
          <w:sz w:val="24"/>
        </w:rPr>
        <w:t xml:space="preserve"> </w:t>
      </w:r>
      <w:r>
        <w:rPr>
          <w:sz w:val="24"/>
        </w:rPr>
        <w:t>ancak ilgili periyot bittikten sonra talepler</w:t>
      </w:r>
      <w:r>
        <w:rPr>
          <w:spacing w:val="-2"/>
          <w:sz w:val="24"/>
        </w:rPr>
        <w:t xml:space="preserve"> </w:t>
      </w:r>
      <w:r>
        <w:rPr>
          <w:sz w:val="24"/>
        </w:rPr>
        <w:t>değerlendirilecektir.</w:t>
      </w:r>
    </w:p>
    <w:p w:rsidR="00482FCB" w:rsidRDefault="00DC5898">
      <w:pPr>
        <w:pStyle w:val="ListeParagraf"/>
        <w:numPr>
          <w:ilvl w:val="0"/>
          <w:numId w:val="8"/>
        </w:numPr>
        <w:tabs>
          <w:tab w:val="left" w:pos="779"/>
        </w:tabs>
        <w:spacing w:line="360" w:lineRule="auto"/>
        <w:ind w:left="478" w:right="203" w:firstLine="0"/>
        <w:jc w:val="right"/>
        <w:rPr>
          <w:sz w:val="24"/>
        </w:rPr>
      </w:pPr>
      <w:r>
        <w:rPr>
          <w:sz w:val="24"/>
        </w:rPr>
        <w:t>Görevlendirilen personelin asli görev yerine vekil/fahri</w:t>
      </w:r>
      <w:r>
        <w:rPr>
          <w:spacing w:val="-34"/>
          <w:sz w:val="24"/>
        </w:rPr>
        <w:t xml:space="preserve"> </w:t>
      </w:r>
      <w:r>
        <w:rPr>
          <w:sz w:val="24"/>
        </w:rPr>
        <w:t>görevlendirme</w:t>
      </w:r>
      <w:r>
        <w:rPr>
          <w:spacing w:val="-3"/>
          <w:sz w:val="24"/>
        </w:rPr>
        <w:t xml:space="preserve"> </w:t>
      </w:r>
      <w:r>
        <w:rPr>
          <w:sz w:val="24"/>
        </w:rPr>
        <w:t xml:space="preserve">yapılabilecektir. </w:t>
      </w:r>
      <w:r>
        <w:rPr>
          <w:b/>
          <w:sz w:val="24"/>
        </w:rPr>
        <w:t>13.</w:t>
      </w:r>
      <w:r>
        <w:rPr>
          <w:sz w:val="24"/>
        </w:rPr>
        <w:t>Müftülükler</w:t>
      </w:r>
      <w:r>
        <w:rPr>
          <w:spacing w:val="-3"/>
          <w:sz w:val="24"/>
        </w:rPr>
        <w:t xml:space="preserve"> </w:t>
      </w:r>
      <w:r>
        <w:rPr>
          <w:sz w:val="24"/>
        </w:rPr>
        <w:t>tarafından</w:t>
      </w:r>
      <w:r>
        <w:rPr>
          <w:spacing w:val="33"/>
          <w:sz w:val="24"/>
        </w:rPr>
        <w:t xml:space="preserve"> </w:t>
      </w:r>
      <w:r>
        <w:rPr>
          <w:sz w:val="24"/>
        </w:rPr>
        <w:t>manevi</w:t>
      </w:r>
      <w:r>
        <w:rPr>
          <w:spacing w:val="33"/>
          <w:sz w:val="24"/>
        </w:rPr>
        <w:t xml:space="preserve"> </w:t>
      </w:r>
      <w:r>
        <w:rPr>
          <w:sz w:val="24"/>
        </w:rPr>
        <w:t>destek</w:t>
      </w:r>
      <w:r>
        <w:rPr>
          <w:spacing w:val="33"/>
          <w:sz w:val="24"/>
        </w:rPr>
        <w:t xml:space="preserve"> </w:t>
      </w:r>
      <w:r>
        <w:rPr>
          <w:sz w:val="24"/>
        </w:rPr>
        <w:t>hizmetinin</w:t>
      </w:r>
      <w:r>
        <w:rPr>
          <w:spacing w:val="33"/>
          <w:sz w:val="24"/>
        </w:rPr>
        <w:t xml:space="preserve"> </w:t>
      </w:r>
      <w:r>
        <w:rPr>
          <w:sz w:val="24"/>
        </w:rPr>
        <w:t>hizmet</w:t>
      </w:r>
      <w:r>
        <w:rPr>
          <w:spacing w:val="33"/>
          <w:sz w:val="24"/>
        </w:rPr>
        <w:t xml:space="preserve"> </w:t>
      </w:r>
      <w:r>
        <w:rPr>
          <w:sz w:val="24"/>
        </w:rPr>
        <w:t>süreçlerine</w:t>
      </w:r>
      <w:r>
        <w:rPr>
          <w:spacing w:val="33"/>
          <w:sz w:val="24"/>
        </w:rPr>
        <w:t xml:space="preserve"> </w:t>
      </w:r>
      <w:r>
        <w:rPr>
          <w:sz w:val="24"/>
        </w:rPr>
        <w:t>yönelik</w:t>
      </w:r>
      <w:r>
        <w:rPr>
          <w:spacing w:val="33"/>
          <w:sz w:val="24"/>
        </w:rPr>
        <w:t xml:space="preserve"> </w:t>
      </w:r>
      <w:r>
        <w:rPr>
          <w:sz w:val="24"/>
        </w:rPr>
        <w:t>gerekli rehberlik ve denetimlerin yapılması çalışmanın sürekliliği, verimi ve</w:t>
      </w:r>
      <w:r>
        <w:rPr>
          <w:spacing w:val="28"/>
          <w:sz w:val="24"/>
        </w:rPr>
        <w:t xml:space="preserve"> </w:t>
      </w:r>
      <w:r>
        <w:rPr>
          <w:sz w:val="24"/>
        </w:rPr>
        <w:t>kurumsallaşması</w:t>
      </w:r>
    </w:p>
    <w:p w:rsidR="00482FCB" w:rsidRDefault="00DC5898">
      <w:pPr>
        <w:pStyle w:val="GvdeMetni"/>
        <w:ind w:left="838"/>
      </w:pPr>
      <w:r>
        <w:t>açısından önem arz etmektedir.</w:t>
      </w:r>
    </w:p>
    <w:p w:rsidR="00482FCB" w:rsidRDefault="00DC5898">
      <w:pPr>
        <w:pStyle w:val="ListeParagraf"/>
        <w:numPr>
          <w:ilvl w:val="0"/>
          <w:numId w:val="7"/>
        </w:numPr>
        <w:tabs>
          <w:tab w:val="left" w:pos="779"/>
        </w:tabs>
        <w:spacing w:before="138" w:line="360" w:lineRule="auto"/>
        <w:ind w:right="166" w:hanging="360"/>
        <w:jc w:val="both"/>
        <w:rPr>
          <w:sz w:val="24"/>
        </w:rPr>
      </w:pPr>
      <w:r>
        <w:rPr>
          <w:sz w:val="24"/>
        </w:rPr>
        <w:t>Sağlık tesislerinde yürütülen manevi destek hizmeti Başkanlık ve Bakanlık işbirliğiyle yapıla</w:t>
      </w:r>
      <w:r>
        <w:rPr>
          <w:sz w:val="24"/>
        </w:rPr>
        <w:t>n özel ve nitelikli bir eğitimi zorunlu kıldığından söz konusu görevlendirmelerin dışında mahallinden ayrıca bir manevi destek görevlendirmesi</w:t>
      </w:r>
      <w:r>
        <w:rPr>
          <w:spacing w:val="-3"/>
          <w:sz w:val="24"/>
        </w:rPr>
        <w:t xml:space="preserve"> </w:t>
      </w:r>
      <w:r>
        <w:rPr>
          <w:sz w:val="24"/>
        </w:rPr>
        <w:t>yapılmayacaktır.</w:t>
      </w:r>
    </w:p>
    <w:p w:rsidR="00482FCB" w:rsidRDefault="00DC5898">
      <w:pPr>
        <w:pStyle w:val="ListeParagraf"/>
        <w:numPr>
          <w:ilvl w:val="0"/>
          <w:numId w:val="7"/>
        </w:numPr>
        <w:tabs>
          <w:tab w:val="left" w:pos="779"/>
        </w:tabs>
        <w:spacing w:line="360" w:lineRule="auto"/>
        <w:ind w:right="162" w:hanging="360"/>
        <w:jc w:val="both"/>
        <w:rPr>
          <w:sz w:val="24"/>
        </w:rPr>
      </w:pPr>
      <w:r>
        <w:rPr>
          <w:sz w:val="24"/>
        </w:rPr>
        <w:t>Ocak ayı içinde planlanan eğitim programına katılmasına mani mazeretleri bulunanlar, halen yurtdışında görevli olanlar, yurtdışı din görevlisi sınavına girerek başarılı olanlar ya da benzer durumları bulunanların başvuruları kabul</w:t>
      </w:r>
      <w:r>
        <w:rPr>
          <w:spacing w:val="-2"/>
          <w:sz w:val="24"/>
        </w:rPr>
        <w:t xml:space="preserve"> </w:t>
      </w:r>
      <w:r>
        <w:rPr>
          <w:sz w:val="24"/>
        </w:rPr>
        <w:t>edilmeyecektir.</w:t>
      </w:r>
    </w:p>
    <w:p w:rsidR="00482FCB" w:rsidRDefault="00DC5898">
      <w:pPr>
        <w:pStyle w:val="ListeParagraf"/>
        <w:numPr>
          <w:ilvl w:val="0"/>
          <w:numId w:val="7"/>
        </w:numPr>
        <w:tabs>
          <w:tab w:val="left" w:pos="779"/>
        </w:tabs>
        <w:spacing w:line="360" w:lineRule="auto"/>
        <w:ind w:right="162" w:hanging="360"/>
        <w:rPr>
          <w:sz w:val="24"/>
        </w:rPr>
      </w:pPr>
      <w:r>
        <w:rPr>
          <w:sz w:val="24"/>
        </w:rPr>
        <w:t>Yukarıda</w:t>
      </w:r>
      <w:r>
        <w:rPr>
          <w:spacing w:val="-4"/>
          <w:sz w:val="24"/>
        </w:rPr>
        <w:t xml:space="preserve"> </w:t>
      </w:r>
      <w:r>
        <w:rPr>
          <w:sz w:val="24"/>
        </w:rPr>
        <w:t>sayılı</w:t>
      </w:r>
      <w:r>
        <w:rPr>
          <w:spacing w:val="-3"/>
          <w:sz w:val="24"/>
        </w:rPr>
        <w:t xml:space="preserve"> </w:t>
      </w:r>
      <w:r>
        <w:rPr>
          <w:sz w:val="24"/>
        </w:rPr>
        <w:t>şartları</w:t>
      </w:r>
      <w:r>
        <w:rPr>
          <w:spacing w:val="-3"/>
          <w:sz w:val="24"/>
        </w:rPr>
        <w:t xml:space="preserve"> </w:t>
      </w:r>
      <w:r>
        <w:rPr>
          <w:sz w:val="24"/>
        </w:rPr>
        <w:t>taşıyan</w:t>
      </w:r>
      <w:r>
        <w:rPr>
          <w:spacing w:val="-16"/>
          <w:sz w:val="24"/>
        </w:rPr>
        <w:t xml:space="preserve"> </w:t>
      </w:r>
      <w:r>
        <w:rPr>
          <w:sz w:val="24"/>
        </w:rPr>
        <w:t>ve</w:t>
      </w:r>
      <w:r>
        <w:rPr>
          <w:spacing w:val="-16"/>
          <w:sz w:val="24"/>
        </w:rPr>
        <w:t xml:space="preserve"> </w:t>
      </w:r>
      <w:r>
        <w:rPr>
          <w:sz w:val="24"/>
        </w:rPr>
        <w:t>görev</w:t>
      </w:r>
      <w:r>
        <w:rPr>
          <w:spacing w:val="-16"/>
          <w:sz w:val="24"/>
        </w:rPr>
        <w:t xml:space="preserve"> </w:t>
      </w:r>
      <w:r>
        <w:rPr>
          <w:sz w:val="24"/>
        </w:rPr>
        <w:t>almak</w:t>
      </w:r>
      <w:r>
        <w:rPr>
          <w:spacing w:val="-16"/>
          <w:sz w:val="24"/>
        </w:rPr>
        <w:t xml:space="preserve"> </w:t>
      </w:r>
      <w:r>
        <w:rPr>
          <w:sz w:val="24"/>
        </w:rPr>
        <w:t>isteyen</w:t>
      </w:r>
      <w:r>
        <w:rPr>
          <w:spacing w:val="-16"/>
          <w:sz w:val="24"/>
        </w:rPr>
        <w:t xml:space="preserve"> </w:t>
      </w:r>
      <w:r>
        <w:rPr>
          <w:sz w:val="24"/>
        </w:rPr>
        <w:t>personel</w:t>
      </w:r>
      <w:r>
        <w:rPr>
          <w:spacing w:val="-3"/>
          <w:sz w:val="24"/>
        </w:rPr>
        <w:t xml:space="preserve"> </w:t>
      </w:r>
      <w:r>
        <w:rPr>
          <w:b/>
          <w:sz w:val="24"/>
          <w:u w:val="thick"/>
        </w:rPr>
        <w:t>0</w:t>
      </w:r>
      <w:r w:rsidR="00081878">
        <w:rPr>
          <w:b/>
          <w:sz w:val="24"/>
          <w:u w:val="thick"/>
        </w:rPr>
        <w:t>7</w:t>
      </w:r>
      <w:r>
        <w:rPr>
          <w:b/>
          <w:sz w:val="24"/>
          <w:u w:val="thick"/>
        </w:rPr>
        <w:t>.12.2017</w:t>
      </w:r>
      <w:r>
        <w:rPr>
          <w:b/>
          <w:spacing w:val="-16"/>
          <w:sz w:val="24"/>
          <w:u w:val="thick"/>
        </w:rPr>
        <w:t xml:space="preserve"> </w:t>
      </w:r>
      <w:r w:rsidR="00081878">
        <w:rPr>
          <w:b/>
          <w:sz w:val="24"/>
          <w:u w:val="thick"/>
        </w:rPr>
        <w:t>Perşembe</w:t>
      </w:r>
      <w:r>
        <w:rPr>
          <w:b/>
          <w:spacing w:val="-16"/>
          <w:sz w:val="24"/>
          <w:u w:val="thick"/>
        </w:rPr>
        <w:t xml:space="preserve"> </w:t>
      </w:r>
      <w:r>
        <w:rPr>
          <w:b/>
          <w:sz w:val="24"/>
          <w:u w:val="thick"/>
        </w:rPr>
        <w:t>günü</w:t>
      </w:r>
      <w:r>
        <w:rPr>
          <w:b/>
          <w:sz w:val="24"/>
        </w:rPr>
        <w:t xml:space="preserve"> </w:t>
      </w:r>
      <w:r w:rsidR="00081878">
        <w:rPr>
          <w:sz w:val="24"/>
        </w:rPr>
        <w:t>saat 12:00’a</w:t>
      </w:r>
      <w:r>
        <w:rPr>
          <w:sz w:val="24"/>
        </w:rPr>
        <w:t xml:space="preserve"> kadar dilekçe ile </w:t>
      </w:r>
      <w:r w:rsidR="00081878">
        <w:rPr>
          <w:sz w:val="24"/>
        </w:rPr>
        <w:t>Müftülüğümüze</w:t>
      </w:r>
      <w:r>
        <w:rPr>
          <w:sz w:val="24"/>
        </w:rPr>
        <w:t xml:space="preserve"> müracaat edecek</w:t>
      </w:r>
      <w:r w:rsidR="00081878">
        <w:rPr>
          <w:sz w:val="24"/>
        </w:rPr>
        <w:t>ler</w:t>
      </w:r>
      <w:r>
        <w:rPr>
          <w:sz w:val="24"/>
        </w:rPr>
        <w:t>, tüm talepler İl Müftülüğü aracılığı ile Başkanlığımıza iletilecek; değerlendirmeler Başkanlığımız ile Müftülüklerimiz koordinesinde</w:t>
      </w:r>
      <w:r>
        <w:rPr>
          <w:spacing w:val="-2"/>
          <w:sz w:val="24"/>
        </w:rPr>
        <w:t xml:space="preserve"> </w:t>
      </w:r>
      <w:r>
        <w:rPr>
          <w:sz w:val="24"/>
        </w:rPr>
        <w:t>gerçekleştirilecektir.</w:t>
      </w:r>
    </w:p>
    <w:p w:rsidR="00482FCB" w:rsidRDefault="00482FCB">
      <w:pPr>
        <w:pStyle w:val="GvdeMetni"/>
        <w:rPr>
          <w:sz w:val="26"/>
        </w:rPr>
      </w:pPr>
    </w:p>
    <w:p w:rsidR="00482FCB" w:rsidRDefault="00482FCB">
      <w:pPr>
        <w:pStyle w:val="GvdeMetni"/>
        <w:rPr>
          <w:sz w:val="26"/>
        </w:rPr>
      </w:pPr>
    </w:p>
    <w:p w:rsidR="00482FCB" w:rsidRDefault="00482FCB">
      <w:pPr>
        <w:pStyle w:val="GvdeMetni"/>
        <w:rPr>
          <w:sz w:val="26"/>
        </w:rPr>
      </w:pPr>
    </w:p>
    <w:p w:rsidR="00482FCB" w:rsidRDefault="00DC5898">
      <w:pPr>
        <w:pStyle w:val="Heading1"/>
        <w:spacing w:before="171"/>
        <w:ind w:left="0" w:right="155"/>
        <w:jc w:val="right"/>
      </w:pPr>
      <w:r>
        <w:t>DİN HİZMETLERİ GENEL M</w:t>
      </w:r>
      <w:r>
        <w:t>ÜDÜRLÜĞÜ</w:t>
      </w:r>
    </w:p>
    <w:p w:rsidR="00482FCB" w:rsidRDefault="00DC5898">
      <w:pPr>
        <w:spacing w:before="138"/>
        <w:ind w:right="156"/>
        <w:jc w:val="right"/>
        <w:rPr>
          <w:b/>
          <w:sz w:val="24"/>
        </w:rPr>
      </w:pPr>
      <w:r>
        <w:rPr>
          <w:b/>
          <w:sz w:val="24"/>
        </w:rPr>
        <w:t>Sosyal ve Kültürel İçerikli Din Hizmetleri Daire Başkanlığı</w:t>
      </w:r>
    </w:p>
    <w:p w:rsidR="00482FCB" w:rsidRDefault="00482FCB">
      <w:pPr>
        <w:pStyle w:val="GvdeMetni"/>
        <w:rPr>
          <w:b/>
          <w:sz w:val="20"/>
        </w:rPr>
      </w:pPr>
    </w:p>
    <w:p w:rsidR="00482FCB" w:rsidRDefault="00482FCB">
      <w:pPr>
        <w:pStyle w:val="GvdeMetni"/>
        <w:rPr>
          <w:b/>
          <w:sz w:val="20"/>
        </w:rPr>
      </w:pPr>
    </w:p>
    <w:p w:rsidR="00482FCB" w:rsidRDefault="00482FCB">
      <w:pPr>
        <w:pStyle w:val="GvdeMetni"/>
        <w:rPr>
          <w:b/>
          <w:sz w:val="20"/>
        </w:rPr>
      </w:pPr>
    </w:p>
    <w:p w:rsidR="00482FCB" w:rsidRDefault="00482FCB">
      <w:pPr>
        <w:pStyle w:val="GvdeMetni"/>
        <w:rPr>
          <w:b/>
          <w:sz w:val="20"/>
        </w:rPr>
      </w:pPr>
    </w:p>
    <w:p w:rsidR="00482FCB" w:rsidRDefault="00482FCB">
      <w:pPr>
        <w:pStyle w:val="GvdeMetni"/>
        <w:rPr>
          <w:b/>
          <w:sz w:val="20"/>
        </w:rPr>
      </w:pPr>
    </w:p>
    <w:p w:rsidR="00482FCB" w:rsidRDefault="00482FCB">
      <w:pPr>
        <w:pStyle w:val="GvdeMetni"/>
        <w:rPr>
          <w:b/>
          <w:sz w:val="20"/>
        </w:rPr>
      </w:pPr>
    </w:p>
    <w:p w:rsidR="00482FCB" w:rsidRDefault="00482FCB">
      <w:pPr>
        <w:pStyle w:val="GvdeMetni"/>
        <w:rPr>
          <w:b/>
          <w:sz w:val="20"/>
        </w:rPr>
      </w:pPr>
    </w:p>
    <w:p w:rsidR="00482FCB" w:rsidRDefault="00482FCB">
      <w:pPr>
        <w:pStyle w:val="GvdeMetni"/>
        <w:rPr>
          <w:b/>
          <w:sz w:val="20"/>
        </w:rPr>
      </w:pPr>
    </w:p>
    <w:p w:rsidR="00482FCB" w:rsidRDefault="00482FCB">
      <w:pPr>
        <w:pStyle w:val="GvdeMetni"/>
        <w:rPr>
          <w:b/>
          <w:sz w:val="20"/>
        </w:rPr>
      </w:pPr>
    </w:p>
    <w:p w:rsidR="00482FCB" w:rsidRDefault="00482FCB">
      <w:pPr>
        <w:pStyle w:val="GvdeMetni"/>
        <w:rPr>
          <w:b/>
          <w:sz w:val="20"/>
        </w:rPr>
      </w:pPr>
    </w:p>
    <w:p w:rsidR="00482FCB" w:rsidRDefault="00482FCB">
      <w:pPr>
        <w:pStyle w:val="GvdeMetni"/>
        <w:rPr>
          <w:b/>
          <w:sz w:val="20"/>
        </w:rPr>
      </w:pPr>
    </w:p>
    <w:p w:rsidR="00482FCB" w:rsidRDefault="00482FCB">
      <w:pPr>
        <w:pStyle w:val="GvdeMetni"/>
        <w:rPr>
          <w:b/>
          <w:sz w:val="20"/>
        </w:rPr>
      </w:pPr>
    </w:p>
    <w:p w:rsidR="00482FCB" w:rsidRDefault="00482FCB">
      <w:pPr>
        <w:pStyle w:val="GvdeMetni"/>
        <w:rPr>
          <w:b/>
          <w:sz w:val="20"/>
        </w:rPr>
      </w:pPr>
    </w:p>
    <w:p w:rsidR="00482FCB" w:rsidRDefault="00482FCB">
      <w:pPr>
        <w:pStyle w:val="GvdeMetni"/>
        <w:spacing w:before="9"/>
        <w:rPr>
          <w:b/>
          <w:sz w:val="27"/>
        </w:rPr>
      </w:pPr>
    </w:p>
    <w:sectPr w:rsidR="00482FCB" w:rsidSect="00081878">
      <w:headerReference w:type="default" r:id="rId9"/>
      <w:footerReference w:type="default" r:id="rId10"/>
      <w:pgSz w:w="11910" w:h="16840"/>
      <w:pgMar w:top="1660" w:right="1260" w:bottom="220" w:left="1300" w:header="860" w:footer="3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98" w:rsidRDefault="00DC5898" w:rsidP="00482FCB">
      <w:r>
        <w:separator/>
      </w:r>
    </w:p>
  </w:endnote>
  <w:endnote w:type="continuationSeparator" w:id="1">
    <w:p w:rsidR="00DC5898" w:rsidRDefault="00DC5898" w:rsidP="00482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CB" w:rsidRDefault="00482FCB">
    <w:pPr>
      <w:pStyle w:val="GvdeMetni"/>
      <w:spacing w:line="14" w:lineRule="auto"/>
      <w:rPr>
        <w:sz w:val="20"/>
      </w:rPr>
    </w:pPr>
    <w:r w:rsidRPr="00482FCB">
      <w:pict>
        <v:shapetype id="_x0000_t202" coordsize="21600,21600" o:spt="202" path="m,l,21600r21600,l21600,xe">
          <v:stroke joinstyle="miter"/>
          <v:path gradientshapeok="t" o:connecttype="rect"/>
        </v:shapetype>
        <v:shape id="_x0000_s1031" type="#_x0000_t202" style="position:absolute;margin-left:295.65pt;margin-top:830.05pt;width:4pt;height:8.9pt;z-index:-53032;mso-position-horizontal-relative:page;mso-position-vertical-relative:page" filled="f" stroked="f">
          <v:textbox inset="0,0,0,0">
            <w:txbxContent>
              <w:p w:rsidR="00482FCB" w:rsidRDefault="00DC5898">
                <w:pPr>
                  <w:spacing w:line="177" w:lineRule="exact"/>
                  <w:rPr>
                    <w:b/>
                    <w:sz w:val="16"/>
                  </w:rPr>
                </w:pPr>
                <w:r>
                  <w:rPr>
                    <w:b/>
                    <w:color w:val="696969"/>
                    <w:sz w:val="16"/>
                  </w:rPr>
                  <w:t>1</w:t>
                </w:r>
              </w:p>
            </w:txbxContent>
          </v:textbox>
          <w10:wrap anchorx="page" anchory="page"/>
        </v:shape>
      </w:pict>
    </w:r>
    <w:r w:rsidRPr="00482FCB">
      <w:pict>
        <v:line id="_x0000_s1030" style="position:absolute;z-index:-53008;mso-position-horizontal-relative:page;mso-position-vertical-relative:page" from="297.65pt,830.1pt" to="297.65pt,838.9pt" strokecolor="white" strokeweight="4pt">
          <w10:wrap anchorx="page" anchory="page"/>
        </v:line>
      </w:pict>
    </w:r>
    <w:r w:rsidRPr="00482FCB">
      <w:pict>
        <v:shape id="_x0000_s1029" type="#_x0000_t202" style="position:absolute;margin-left:293.65pt;margin-top:829.05pt;width:8pt;height:10.9pt;z-index:-52984;mso-position-horizontal-relative:page;mso-position-vertical-relative:page" filled="f" stroked="f">
          <v:textbox inset="0,0,0,0">
            <w:txbxContent>
              <w:p w:rsidR="00482FCB" w:rsidRDefault="00482FCB">
                <w:pPr>
                  <w:spacing w:before="13"/>
                  <w:ind w:left="40"/>
                  <w:rPr>
                    <w:b/>
                    <w:sz w:val="16"/>
                  </w:rPr>
                </w:pPr>
                <w:r>
                  <w:fldChar w:fldCharType="begin"/>
                </w:r>
                <w:r w:rsidR="00DC5898">
                  <w:rPr>
                    <w:b/>
                    <w:color w:val="696969"/>
                    <w:sz w:val="16"/>
                  </w:rPr>
                  <w:instrText xml:space="preserve"> PAGE </w:instrText>
                </w:r>
                <w:r>
                  <w:fldChar w:fldCharType="separate"/>
                </w:r>
                <w:r w:rsidR="00081878">
                  <w:rPr>
                    <w:b/>
                    <w:noProof/>
                    <w:color w:val="696969"/>
                    <w:sz w:val="16"/>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CB" w:rsidRDefault="00482FCB">
    <w:pPr>
      <w:pStyle w:val="GvdeMetni"/>
      <w:spacing w:line="14" w:lineRule="auto"/>
      <w:rPr>
        <w:sz w:val="20"/>
      </w:rPr>
    </w:pPr>
    <w:r w:rsidRPr="00482FCB">
      <w:pict>
        <v:shapetype id="_x0000_t202" coordsize="21600,21600" o:spt="202" path="m,l,21600r21600,l21600,xe">
          <v:stroke joinstyle="miter"/>
          <v:path gradientshapeok="t" o:connecttype="rect"/>
        </v:shapetype>
        <v:shape id="_x0000_s1025" type="#_x0000_t202" style="position:absolute;margin-left:293.65pt;margin-top:829.05pt;width:8pt;height:10.9pt;z-index:-52888;mso-position-horizontal-relative:page;mso-position-vertical-relative:page" filled="f" stroked="f">
          <v:textbox inset="0,0,0,0">
            <w:txbxContent>
              <w:p w:rsidR="00482FCB" w:rsidRDefault="00482FCB">
                <w:pPr>
                  <w:spacing w:before="13"/>
                  <w:ind w:left="40"/>
                  <w:rPr>
                    <w:b/>
                    <w:sz w:val="16"/>
                  </w:rPr>
                </w:pPr>
                <w:r>
                  <w:fldChar w:fldCharType="begin"/>
                </w:r>
                <w:r w:rsidR="00DC5898">
                  <w:rPr>
                    <w:b/>
                    <w:color w:val="696969"/>
                    <w:sz w:val="16"/>
                  </w:rPr>
                  <w:instrText xml:space="preserve"> PAGE </w:instrText>
                </w:r>
                <w:r>
                  <w:fldChar w:fldCharType="separate"/>
                </w:r>
                <w:r w:rsidR="00081878">
                  <w:rPr>
                    <w:b/>
                    <w:noProof/>
                    <w:color w:val="696969"/>
                    <w:sz w:val="16"/>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98" w:rsidRDefault="00DC5898" w:rsidP="00482FCB">
      <w:r>
        <w:separator/>
      </w:r>
    </w:p>
  </w:footnote>
  <w:footnote w:type="continuationSeparator" w:id="1">
    <w:p w:rsidR="00DC5898" w:rsidRDefault="00DC5898" w:rsidP="00482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CB" w:rsidRDefault="00482FCB">
    <w:pPr>
      <w:pStyle w:val="GvdeMetni"/>
      <w:spacing w:line="14" w:lineRule="auto"/>
      <w:rPr>
        <w:sz w:val="20"/>
      </w:rPr>
    </w:pPr>
    <w:r w:rsidRPr="00482FCB">
      <w:pict>
        <v:shapetype id="_x0000_t202" coordsize="21600,21600" o:spt="202" path="m,l,21600r21600,l21600,xe">
          <v:stroke joinstyle="miter"/>
          <v:path gradientshapeok="t" o:connecttype="rect"/>
        </v:shapetype>
        <v:shape id="_x0000_s1033" type="#_x0000_t202" style="position:absolute;margin-left:495.9pt;margin-top:42pt;width:28.35pt;height:15.3pt;z-index:-53080;mso-position-horizontal-relative:page;mso-position-vertical-relative:page" filled="f" stroked="f">
          <v:textbox inset="0,0,0,0">
            <w:txbxContent>
              <w:p w:rsidR="00482FCB" w:rsidRDefault="00DC5898">
                <w:pPr>
                  <w:spacing w:before="10"/>
                  <w:ind w:left="20"/>
                  <w:rPr>
                    <w:b/>
                    <w:sz w:val="24"/>
                  </w:rPr>
                </w:pPr>
                <w:r>
                  <w:rPr>
                    <w:b/>
                    <w:sz w:val="24"/>
                  </w:rPr>
                  <w:t>EK 2</w:t>
                </w:r>
              </w:p>
            </w:txbxContent>
          </v:textbox>
          <w10:wrap anchorx="page" anchory="page"/>
        </v:shape>
      </w:pict>
    </w:r>
    <w:r w:rsidRPr="00482FCB">
      <w:pict>
        <v:shape id="_x0000_s1032" type="#_x0000_t202" style="position:absolute;margin-left:243.55pt;margin-top:68.7pt;width:74.35pt;height:15.3pt;z-index:-53056;mso-position-horizontal-relative:page;mso-position-vertical-relative:page" filled="f" stroked="f">
          <v:textbox inset="0,0,0,0">
            <w:txbxContent>
              <w:p w:rsidR="00482FCB" w:rsidRDefault="00DC5898">
                <w:pPr>
                  <w:spacing w:before="10"/>
                  <w:ind w:left="20"/>
                  <w:rPr>
                    <w:b/>
                    <w:sz w:val="24"/>
                  </w:rPr>
                </w:pPr>
                <w:r>
                  <w:rPr>
                    <w:b/>
                    <w:sz w:val="24"/>
                  </w:rPr>
                  <w:t>BİLGİ NOTU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CB" w:rsidRDefault="00482FCB">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1BC2"/>
    <w:multiLevelType w:val="hybridMultilevel"/>
    <w:tmpl w:val="138AF51E"/>
    <w:lvl w:ilvl="0" w:tplc="19762EDE">
      <w:start w:val="6"/>
      <w:numFmt w:val="decimal"/>
      <w:lvlText w:val="%1."/>
      <w:lvlJc w:val="left"/>
      <w:pPr>
        <w:ind w:left="838" w:hanging="181"/>
        <w:jc w:val="left"/>
      </w:pPr>
      <w:rPr>
        <w:rFonts w:ascii="Times New Roman" w:eastAsia="Times New Roman" w:hAnsi="Times New Roman" w:cs="Times New Roman" w:hint="default"/>
        <w:b/>
        <w:bCs/>
        <w:w w:val="100"/>
        <w:sz w:val="22"/>
        <w:szCs w:val="22"/>
        <w:lang w:val="en-US" w:eastAsia="en-US" w:bidi="en-US"/>
      </w:rPr>
    </w:lvl>
    <w:lvl w:ilvl="1" w:tplc="45FC2AF0">
      <w:numFmt w:val="bullet"/>
      <w:lvlText w:val="•"/>
      <w:lvlJc w:val="left"/>
      <w:pPr>
        <w:ind w:left="1690" w:hanging="181"/>
      </w:pPr>
      <w:rPr>
        <w:rFonts w:hint="default"/>
        <w:lang w:val="en-US" w:eastAsia="en-US" w:bidi="en-US"/>
      </w:rPr>
    </w:lvl>
    <w:lvl w:ilvl="2" w:tplc="82F0D150">
      <w:numFmt w:val="bullet"/>
      <w:lvlText w:val="•"/>
      <w:lvlJc w:val="left"/>
      <w:pPr>
        <w:ind w:left="2541" w:hanging="181"/>
      </w:pPr>
      <w:rPr>
        <w:rFonts w:hint="default"/>
        <w:lang w:val="en-US" w:eastAsia="en-US" w:bidi="en-US"/>
      </w:rPr>
    </w:lvl>
    <w:lvl w:ilvl="3" w:tplc="A476AB28">
      <w:numFmt w:val="bullet"/>
      <w:lvlText w:val="•"/>
      <w:lvlJc w:val="left"/>
      <w:pPr>
        <w:ind w:left="3391" w:hanging="181"/>
      </w:pPr>
      <w:rPr>
        <w:rFonts w:hint="default"/>
        <w:lang w:val="en-US" w:eastAsia="en-US" w:bidi="en-US"/>
      </w:rPr>
    </w:lvl>
    <w:lvl w:ilvl="4" w:tplc="CEB0CFD2">
      <w:numFmt w:val="bullet"/>
      <w:lvlText w:val="•"/>
      <w:lvlJc w:val="left"/>
      <w:pPr>
        <w:ind w:left="4242" w:hanging="181"/>
      </w:pPr>
      <w:rPr>
        <w:rFonts w:hint="default"/>
        <w:lang w:val="en-US" w:eastAsia="en-US" w:bidi="en-US"/>
      </w:rPr>
    </w:lvl>
    <w:lvl w:ilvl="5" w:tplc="3516DB7A">
      <w:numFmt w:val="bullet"/>
      <w:lvlText w:val="•"/>
      <w:lvlJc w:val="left"/>
      <w:pPr>
        <w:ind w:left="5093" w:hanging="181"/>
      </w:pPr>
      <w:rPr>
        <w:rFonts w:hint="default"/>
        <w:lang w:val="en-US" w:eastAsia="en-US" w:bidi="en-US"/>
      </w:rPr>
    </w:lvl>
    <w:lvl w:ilvl="6" w:tplc="61EC0136">
      <w:numFmt w:val="bullet"/>
      <w:lvlText w:val="•"/>
      <w:lvlJc w:val="left"/>
      <w:pPr>
        <w:ind w:left="5943" w:hanging="181"/>
      </w:pPr>
      <w:rPr>
        <w:rFonts w:hint="default"/>
        <w:lang w:val="en-US" w:eastAsia="en-US" w:bidi="en-US"/>
      </w:rPr>
    </w:lvl>
    <w:lvl w:ilvl="7" w:tplc="D3B41600">
      <w:numFmt w:val="bullet"/>
      <w:lvlText w:val="•"/>
      <w:lvlJc w:val="left"/>
      <w:pPr>
        <w:ind w:left="6794" w:hanging="181"/>
      </w:pPr>
      <w:rPr>
        <w:rFonts w:hint="default"/>
        <w:lang w:val="en-US" w:eastAsia="en-US" w:bidi="en-US"/>
      </w:rPr>
    </w:lvl>
    <w:lvl w:ilvl="8" w:tplc="6CB26CE8">
      <w:numFmt w:val="bullet"/>
      <w:lvlText w:val="•"/>
      <w:lvlJc w:val="left"/>
      <w:pPr>
        <w:ind w:left="7644" w:hanging="181"/>
      </w:pPr>
      <w:rPr>
        <w:rFonts w:hint="default"/>
        <w:lang w:val="en-US" w:eastAsia="en-US" w:bidi="en-US"/>
      </w:rPr>
    </w:lvl>
  </w:abstractNum>
  <w:abstractNum w:abstractNumId="1">
    <w:nsid w:val="1B467D79"/>
    <w:multiLevelType w:val="hybridMultilevel"/>
    <w:tmpl w:val="C31CB258"/>
    <w:lvl w:ilvl="0" w:tplc="7114A1EA">
      <w:start w:val="2"/>
      <w:numFmt w:val="decimal"/>
      <w:lvlText w:val="(%1)"/>
      <w:lvlJc w:val="left"/>
      <w:pPr>
        <w:ind w:left="212" w:hanging="355"/>
        <w:jc w:val="left"/>
      </w:pPr>
      <w:rPr>
        <w:rFonts w:ascii="Times New Roman" w:eastAsia="Times New Roman" w:hAnsi="Times New Roman" w:cs="Times New Roman" w:hint="default"/>
        <w:spacing w:val="-1"/>
        <w:w w:val="99"/>
        <w:sz w:val="24"/>
        <w:szCs w:val="24"/>
        <w:lang w:val="en-US" w:eastAsia="en-US" w:bidi="en-US"/>
      </w:rPr>
    </w:lvl>
    <w:lvl w:ilvl="1" w:tplc="2FDC8EFA">
      <w:numFmt w:val="bullet"/>
      <w:lvlText w:val="•"/>
      <w:lvlJc w:val="left"/>
      <w:pPr>
        <w:ind w:left="1234" w:hanging="355"/>
      </w:pPr>
      <w:rPr>
        <w:rFonts w:hint="default"/>
        <w:lang w:val="en-US" w:eastAsia="en-US" w:bidi="en-US"/>
      </w:rPr>
    </w:lvl>
    <w:lvl w:ilvl="2" w:tplc="A72CBC50">
      <w:numFmt w:val="bullet"/>
      <w:lvlText w:val="•"/>
      <w:lvlJc w:val="left"/>
      <w:pPr>
        <w:ind w:left="2249" w:hanging="355"/>
      </w:pPr>
      <w:rPr>
        <w:rFonts w:hint="default"/>
        <w:lang w:val="en-US" w:eastAsia="en-US" w:bidi="en-US"/>
      </w:rPr>
    </w:lvl>
    <w:lvl w:ilvl="3" w:tplc="DF544372">
      <w:numFmt w:val="bullet"/>
      <w:lvlText w:val="•"/>
      <w:lvlJc w:val="left"/>
      <w:pPr>
        <w:ind w:left="3263" w:hanging="355"/>
      </w:pPr>
      <w:rPr>
        <w:rFonts w:hint="default"/>
        <w:lang w:val="en-US" w:eastAsia="en-US" w:bidi="en-US"/>
      </w:rPr>
    </w:lvl>
    <w:lvl w:ilvl="4" w:tplc="D0FE201A">
      <w:numFmt w:val="bullet"/>
      <w:lvlText w:val="•"/>
      <w:lvlJc w:val="left"/>
      <w:pPr>
        <w:ind w:left="4278" w:hanging="355"/>
      </w:pPr>
      <w:rPr>
        <w:rFonts w:hint="default"/>
        <w:lang w:val="en-US" w:eastAsia="en-US" w:bidi="en-US"/>
      </w:rPr>
    </w:lvl>
    <w:lvl w:ilvl="5" w:tplc="E286E2D6">
      <w:numFmt w:val="bullet"/>
      <w:lvlText w:val="•"/>
      <w:lvlJc w:val="left"/>
      <w:pPr>
        <w:ind w:left="5293" w:hanging="355"/>
      </w:pPr>
      <w:rPr>
        <w:rFonts w:hint="default"/>
        <w:lang w:val="en-US" w:eastAsia="en-US" w:bidi="en-US"/>
      </w:rPr>
    </w:lvl>
    <w:lvl w:ilvl="6" w:tplc="B15C872E">
      <w:numFmt w:val="bullet"/>
      <w:lvlText w:val="•"/>
      <w:lvlJc w:val="left"/>
      <w:pPr>
        <w:ind w:left="6307" w:hanging="355"/>
      </w:pPr>
      <w:rPr>
        <w:rFonts w:hint="default"/>
        <w:lang w:val="en-US" w:eastAsia="en-US" w:bidi="en-US"/>
      </w:rPr>
    </w:lvl>
    <w:lvl w:ilvl="7" w:tplc="7B366992">
      <w:numFmt w:val="bullet"/>
      <w:lvlText w:val="•"/>
      <w:lvlJc w:val="left"/>
      <w:pPr>
        <w:ind w:left="7322" w:hanging="355"/>
      </w:pPr>
      <w:rPr>
        <w:rFonts w:hint="default"/>
        <w:lang w:val="en-US" w:eastAsia="en-US" w:bidi="en-US"/>
      </w:rPr>
    </w:lvl>
    <w:lvl w:ilvl="8" w:tplc="5D76ECE8">
      <w:numFmt w:val="bullet"/>
      <w:lvlText w:val="•"/>
      <w:lvlJc w:val="left"/>
      <w:pPr>
        <w:ind w:left="8337" w:hanging="355"/>
      </w:pPr>
      <w:rPr>
        <w:rFonts w:hint="default"/>
        <w:lang w:val="en-US" w:eastAsia="en-US" w:bidi="en-US"/>
      </w:rPr>
    </w:lvl>
  </w:abstractNum>
  <w:abstractNum w:abstractNumId="2">
    <w:nsid w:val="1C791192"/>
    <w:multiLevelType w:val="hybridMultilevel"/>
    <w:tmpl w:val="7EA6460C"/>
    <w:lvl w:ilvl="0" w:tplc="BCDE2584">
      <w:start w:val="1"/>
      <w:numFmt w:val="lowerLetter"/>
      <w:lvlText w:val="%1)"/>
      <w:lvlJc w:val="left"/>
      <w:pPr>
        <w:ind w:left="212" w:hanging="257"/>
        <w:jc w:val="left"/>
      </w:pPr>
      <w:rPr>
        <w:rFonts w:ascii="Times New Roman" w:eastAsia="Times New Roman" w:hAnsi="Times New Roman" w:cs="Times New Roman" w:hint="default"/>
        <w:spacing w:val="-1"/>
        <w:w w:val="100"/>
        <w:sz w:val="24"/>
        <w:szCs w:val="24"/>
        <w:lang w:val="en-US" w:eastAsia="en-US" w:bidi="en-US"/>
      </w:rPr>
    </w:lvl>
    <w:lvl w:ilvl="1" w:tplc="C51C6120">
      <w:numFmt w:val="bullet"/>
      <w:lvlText w:val="•"/>
      <w:lvlJc w:val="left"/>
      <w:pPr>
        <w:ind w:left="1234" w:hanging="257"/>
      </w:pPr>
      <w:rPr>
        <w:rFonts w:hint="default"/>
        <w:lang w:val="en-US" w:eastAsia="en-US" w:bidi="en-US"/>
      </w:rPr>
    </w:lvl>
    <w:lvl w:ilvl="2" w:tplc="904ADFE6">
      <w:numFmt w:val="bullet"/>
      <w:lvlText w:val="•"/>
      <w:lvlJc w:val="left"/>
      <w:pPr>
        <w:ind w:left="2249" w:hanging="257"/>
      </w:pPr>
      <w:rPr>
        <w:rFonts w:hint="default"/>
        <w:lang w:val="en-US" w:eastAsia="en-US" w:bidi="en-US"/>
      </w:rPr>
    </w:lvl>
    <w:lvl w:ilvl="3" w:tplc="0464AC82">
      <w:numFmt w:val="bullet"/>
      <w:lvlText w:val="•"/>
      <w:lvlJc w:val="left"/>
      <w:pPr>
        <w:ind w:left="3263" w:hanging="257"/>
      </w:pPr>
      <w:rPr>
        <w:rFonts w:hint="default"/>
        <w:lang w:val="en-US" w:eastAsia="en-US" w:bidi="en-US"/>
      </w:rPr>
    </w:lvl>
    <w:lvl w:ilvl="4" w:tplc="977C1196">
      <w:numFmt w:val="bullet"/>
      <w:lvlText w:val="•"/>
      <w:lvlJc w:val="left"/>
      <w:pPr>
        <w:ind w:left="4278" w:hanging="257"/>
      </w:pPr>
      <w:rPr>
        <w:rFonts w:hint="default"/>
        <w:lang w:val="en-US" w:eastAsia="en-US" w:bidi="en-US"/>
      </w:rPr>
    </w:lvl>
    <w:lvl w:ilvl="5" w:tplc="E43A0422">
      <w:numFmt w:val="bullet"/>
      <w:lvlText w:val="•"/>
      <w:lvlJc w:val="left"/>
      <w:pPr>
        <w:ind w:left="5293" w:hanging="257"/>
      </w:pPr>
      <w:rPr>
        <w:rFonts w:hint="default"/>
        <w:lang w:val="en-US" w:eastAsia="en-US" w:bidi="en-US"/>
      </w:rPr>
    </w:lvl>
    <w:lvl w:ilvl="6" w:tplc="CA3C0870">
      <w:numFmt w:val="bullet"/>
      <w:lvlText w:val="•"/>
      <w:lvlJc w:val="left"/>
      <w:pPr>
        <w:ind w:left="6307" w:hanging="257"/>
      </w:pPr>
      <w:rPr>
        <w:rFonts w:hint="default"/>
        <w:lang w:val="en-US" w:eastAsia="en-US" w:bidi="en-US"/>
      </w:rPr>
    </w:lvl>
    <w:lvl w:ilvl="7" w:tplc="2F460A06">
      <w:numFmt w:val="bullet"/>
      <w:lvlText w:val="•"/>
      <w:lvlJc w:val="left"/>
      <w:pPr>
        <w:ind w:left="7322" w:hanging="257"/>
      </w:pPr>
      <w:rPr>
        <w:rFonts w:hint="default"/>
        <w:lang w:val="en-US" w:eastAsia="en-US" w:bidi="en-US"/>
      </w:rPr>
    </w:lvl>
    <w:lvl w:ilvl="8" w:tplc="F2D43638">
      <w:numFmt w:val="bullet"/>
      <w:lvlText w:val="•"/>
      <w:lvlJc w:val="left"/>
      <w:pPr>
        <w:ind w:left="8337" w:hanging="257"/>
      </w:pPr>
      <w:rPr>
        <w:rFonts w:hint="default"/>
        <w:lang w:val="en-US" w:eastAsia="en-US" w:bidi="en-US"/>
      </w:rPr>
    </w:lvl>
  </w:abstractNum>
  <w:abstractNum w:abstractNumId="3">
    <w:nsid w:val="23D25DF6"/>
    <w:multiLevelType w:val="hybridMultilevel"/>
    <w:tmpl w:val="DF0A049E"/>
    <w:lvl w:ilvl="0" w:tplc="A112C4CA">
      <w:start w:val="2"/>
      <w:numFmt w:val="decimal"/>
      <w:lvlText w:val="(%1)"/>
      <w:lvlJc w:val="left"/>
      <w:pPr>
        <w:ind w:left="212" w:hanging="348"/>
        <w:jc w:val="left"/>
      </w:pPr>
      <w:rPr>
        <w:rFonts w:ascii="Times New Roman" w:eastAsia="Times New Roman" w:hAnsi="Times New Roman" w:cs="Times New Roman" w:hint="default"/>
        <w:spacing w:val="-1"/>
        <w:w w:val="99"/>
        <w:sz w:val="24"/>
        <w:szCs w:val="24"/>
        <w:lang w:val="en-US" w:eastAsia="en-US" w:bidi="en-US"/>
      </w:rPr>
    </w:lvl>
    <w:lvl w:ilvl="1" w:tplc="EAE60398">
      <w:numFmt w:val="bullet"/>
      <w:lvlText w:val="•"/>
      <w:lvlJc w:val="left"/>
      <w:pPr>
        <w:ind w:left="1234" w:hanging="348"/>
      </w:pPr>
      <w:rPr>
        <w:rFonts w:hint="default"/>
        <w:lang w:val="en-US" w:eastAsia="en-US" w:bidi="en-US"/>
      </w:rPr>
    </w:lvl>
    <w:lvl w:ilvl="2" w:tplc="59C40D62">
      <w:numFmt w:val="bullet"/>
      <w:lvlText w:val="•"/>
      <w:lvlJc w:val="left"/>
      <w:pPr>
        <w:ind w:left="2249" w:hanging="348"/>
      </w:pPr>
      <w:rPr>
        <w:rFonts w:hint="default"/>
        <w:lang w:val="en-US" w:eastAsia="en-US" w:bidi="en-US"/>
      </w:rPr>
    </w:lvl>
    <w:lvl w:ilvl="3" w:tplc="C1542946">
      <w:numFmt w:val="bullet"/>
      <w:lvlText w:val="•"/>
      <w:lvlJc w:val="left"/>
      <w:pPr>
        <w:ind w:left="3263" w:hanging="348"/>
      </w:pPr>
      <w:rPr>
        <w:rFonts w:hint="default"/>
        <w:lang w:val="en-US" w:eastAsia="en-US" w:bidi="en-US"/>
      </w:rPr>
    </w:lvl>
    <w:lvl w:ilvl="4" w:tplc="E0FEF8AE">
      <w:numFmt w:val="bullet"/>
      <w:lvlText w:val="•"/>
      <w:lvlJc w:val="left"/>
      <w:pPr>
        <w:ind w:left="4278" w:hanging="348"/>
      </w:pPr>
      <w:rPr>
        <w:rFonts w:hint="default"/>
        <w:lang w:val="en-US" w:eastAsia="en-US" w:bidi="en-US"/>
      </w:rPr>
    </w:lvl>
    <w:lvl w:ilvl="5" w:tplc="C37C056C">
      <w:numFmt w:val="bullet"/>
      <w:lvlText w:val="•"/>
      <w:lvlJc w:val="left"/>
      <w:pPr>
        <w:ind w:left="5293" w:hanging="348"/>
      </w:pPr>
      <w:rPr>
        <w:rFonts w:hint="default"/>
        <w:lang w:val="en-US" w:eastAsia="en-US" w:bidi="en-US"/>
      </w:rPr>
    </w:lvl>
    <w:lvl w:ilvl="6" w:tplc="4B42B2CE">
      <w:numFmt w:val="bullet"/>
      <w:lvlText w:val="•"/>
      <w:lvlJc w:val="left"/>
      <w:pPr>
        <w:ind w:left="6307" w:hanging="348"/>
      </w:pPr>
      <w:rPr>
        <w:rFonts w:hint="default"/>
        <w:lang w:val="en-US" w:eastAsia="en-US" w:bidi="en-US"/>
      </w:rPr>
    </w:lvl>
    <w:lvl w:ilvl="7" w:tplc="1F22B678">
      <w:numFmt w:val="bullet"/>
      <w:lvlText w:val="•"/>
      <w:lvlJc w:val="left"/>
      <w:pPr>
        <w:ind w:left="7322" w:hanging="348"/>
      </w:pPr>
      <w:rPr>
        <w:rFonts w:hint="default"/>
        <w:lang w:val="en-US" w:eastAsia="en-US" w:bidi="en-US"/>
      </w:rPr>
    </w:lvl>
    <w:lvl w:ilvl="8" w:tplc="90E2C484">
      <w:numFmt w:val="bullet"/>
      <w:lvlText w:val="•"/>
      <w:lvlJc w:val="left"/>
      <w:pPr>
        <w:ind w:left="8337" w:hanging="348"/>
      </w:pPr>
      <w:rPr>
        <w:rFonts w:hint="default"/>
        <w:lang w:val="en-US" w:eastAsia="en-US" w:bidi="en-US"/>
      </w:rPr>
    </w:lvl>
  </w:abstractNum>
  <w:abstractNum w:abstractNumId="4">
    <w:nsid w:val="2E2D2B58"/>
    <w:multiLevelType w:val="hybridMultilevel"/>
    <w:tmpl w:val="FBCC4986"/>
    <w:lvl w:ilvl="0" w:tplc="F012991E">
      <w:start w:val="1"/>
      <w:numFmt w:val="decimal"/>
      <w:lvlText w:val="%1-"/>
      <w:lvlJc w:val="left"/>
      <w:pPr>
        <w:ind w:left="411" w:hanging="260"/>
        <w:jc w:val="left"/>
      </w:pPr>
      <w:rPr>
        <w:rFonts w:ascii="Times New Roman" w:eastAsia="Times New Roman" w:hAnsi="Times New Roman" w:cs="Times New Roman" w:hint="default"/>
        <w:spacing w:val="-1"/>
        <w:w w:val="100"/>
        <w:sz w:val="24"/>
        <w:szCs w:val="24"/>
        <w:lang w:val="en-US" w:eastAsia="en-US" w:bidi="en-US"/>
      </w:rPr>
    </w:lvl>
    <w:lvl w:ilvl="1" w:tplc="A4D4EB56">
      <w:start w:val="2"/>
      <w:numFmt w:val="decimal"/>
      <w:lvlText w:val="%2."/>
      <w:lvlJc w:val="left"/>
      <w:pPr>
        <w:ind w:left="838" w:hanging="181"/>
        <w:jc w:val="left"/>
      </w:pPr>
      <w:rPr>
        <w:rFonts w:ascii="Times New Roman" w:eastAsia="Times New Roman" w:hAnsi="Times New Roman" w:cs="Times New Roman" w:hint="default"/>
        <w:b/>
        <w:bCs/>
        <w:w w:val="100"/>
        <w:sz w:val="22"/>
        <w:szCs w:val="22"/>
        <w:lang w:val="en-US" w:eastAsia="en-US" w:bidi="en-US"/>
      </w:rPr>
    </w:lvl>
    <w:lvl w:ilvl="2" w:tplc="F45E53EA">
      <w:numFmt w:val="bullet"/>
      <w:lvlText w:val="•"/>
      <w:lvlJc w:val="left"/>
      <w:pPr>
        <w:ind w:left="1785" w:hanging="181"/>
      </w:pPr>
      <w:rPr>
        <w:rFonts w:hint="default"/>
        <w:lang w:val="en-US" w:eastAsia="en-US" w:bidi="en-US"/>
      </w:rPr>
    </w:lvl>
    <w:lvl w:ilvl="3" w:tplc="9048A280">
      <w:numFmt w:val="bullet"/>
      <w:lvlText w:val="•"/>
      <w:lvlJc w:val="left"/>
      <w:pPr>
        <w:ind w:left="2730" w:hanging="181"/>
      </w:pPr>
      <w:rPr>
        <w:rFonts w:hint="default"/>
        <w:lang w:val="en-US" w:eastAsia="en-US" w:bidi="en-US"/>
      </w:rPr>
    </w:lvl>
    <w:lvl w:ilvl="4" w:tplc="B260A910">
      <w:numFmt w:val="bullet"/>
      <w:lvlText w:val="•"/>
      <w:lvlJc w:val="left"/>
      <w:pPr>
        <w:ind w:left="3675" w:hanging="181"/>
      </w:pPr>
      <w:rPr>
        <w:rFonts w:hint="default"/>
        <w:lang w:val="en-US" w:eastAsia="en-US" w:bidi="en-US"/>
      </w:rPr>
    </w:lvl>
    <w:lvl w:ilvl="5" w:tplc="3DA8A26C">
      <w:numFmt w:val="bullet"/>
      <w:lvlText w:val="•"/>
      <w:lvlJc w:val="left"/>
      <w:pPr>
        <w:ind w:left="4620" w:hanging="181"/>
      </w:pPr>
      <w:rPr>
        <w:rFonts w:hint="default"/>
        <w:lang w:val="en-US" w:eastAsia="en-US" w:bidi="en-US"/>
      </w:rPr>
    </w:lvl>
    <w:lvl w:ilvl="6" w:tplc="9F0E8A9E">
      <w:numFmt w:val="bullet"/>
      <w:lvlText w:val="•"/>
      <w:lvlJc w:val="left"/>
      <w:pPr>
        <w:ind w:left="5565" w:hanging="181"/>
      </w:pPr>
      <w:rPr>
        <w:rFonts w:hint="default"/>
        <w:lang w:val="en-US" w:eastAsia="en-US" w:bidi="en-US"/>
      </w:rPr>
    </w:lvl>
    <w:lvl w:ilvl="7" w:tplc="7944A20E">
      <w:numFmt w:val="bullet"/>
      <w:lvlText w:val="•"/>
      <w:lvlJc w:val="left"/>
      <w:pPr>
        <w:ind w:left="6510" w:hanging="181"/>
      </w:pPr>
      <w:rPr>
        <w:rFonts w:hint="default"/>
        <w:lang w:val="en-US" w:eastAsia="en-US" w:bidi="en-US"/>
      </w:rPr>
    </w:lvl>
    <w:lvl w:ilvl="8" w:tplc="9B06A6E6">
      <w:numFmt w:val="bullet"/>
      <w:lvlText w:val="•"/>
      <w:lvlJc w:val="left"/>
      <w:pPr>
        <w:ind w:left="7455" w:hanging="181"/>
      </w:pPr>
      <w:rPr>
        <w:rFonts w:hint="default"/>
        <w:lang w:val="en-US" w:eastAsia="en-US" w:bidi="en-US"/>
      </w:rPr>
    </w:lvl>
  </w:abstractNum>
  <w:abstractNum w:abstractNumId="5">
    <w:nsid w:val="3D8D0433"/>
    <w:multiLevelType w:val="hybridMultilevel"/>
    <w:tmpl w:val="A2F29BF6"/>
    <w:lvl w:ilvl="0" w:tplc="D1DEDDF6">
      <w:start w:val="1"/>
      <w:numFmt w:val="lowerLetter"/>
      <w:lvlText w:val="%1)"/>
      <w:lvlJc w:val="left"/>
      <w:pPr>
        <w:ind w:left="212" w:hanging="247"/>
        <w:jc w:val="left"/>
      </w:pPr>
      <w:rPr>
        <w:rFonts w:ascii="Times New Roman" w:eastAsia="Times New Roman" w:hAnsi="Times New Roman" w:cs="Times New Roman" w:hint="default"/>
        <w:spacing w:val="-1"/>
        <w:w w:val="100"/>
        <w:sz w:val="24"/>
        <w:szCs w:val="24"/>
        <w:lang w:val="en-US" w:eastAsia="en-US" w:bidi="en-US"/>
      </w:rPr>
    </w:lvl>
    <w:lvl w:ilvl="1" w:tplc="BB50875C">
      <w:numFmt w:val="bullet"/>
      <w:lvlText w:val="•"/>
      <w:lvlJc w:val="left"/>
      <w:pPr>
        <w:ind w:left="1234" w:hanging="247"/>
      </w:pPr>
      <w:rPr>
        <w:rFonts w:hint="default"/>
        <w:lang w:val="en-US" w:eastAsia="en-US" w:bidi="en-US"/>
      </w:rPr>
    </w:lvl>
    <w:lvl w:ilvl="2" w:tplc="4454CCF4">
      <w:numFmt w:val="bullet"/>
      <w:lvlText w:val="•"/>
      <w:lvlJc w:val="left"/>
      <w:pPr>
        <w:ind w:left="2249" w:hanging="247"/>
      </w:pPr>
      <w:rPr>
        <w:rFonts w:hint="default"/>
        <w:lang w:val="en-US" w:eastAsia="en-US" w:bidi="en-US"/>
      </w:rPr>
    </w:lvl>
    <w:lvl w:ilvl="3" w:tplc="4CB40740">
      <w:numFmt w:val="bullet"/>
      <w:lvlText w:val="•"/>
      <w:lvlJc w:val="left"/>
      <w:pPr>
        <w:ind w:left="3263" w:hanging="247"/>
      </w:pPr>
      <w:rPr>
        <w:rFonts w:hint="default"/>
        <w:lang w:val="en-US" w:eastAsia="en-US" w:bidi="en-US"/>
      </w:rPr>
    </w:lvl>
    <w:lvl w:ilvl="4" w:tplc="7C56585E">
      <w:numFmt w:val="bullet"/>
      <w:lvlText w:val="•"/>
      <w:lvlJc w:val="left"/>
      <w:pPr>
        <w:ind w:left="4278" w:hanging="247"/>
      </w:pPr>
      <w:rPr>
        <w:rFonts w:hint="default"/>
        <w:lang w:val="en-US" w:eastAsia="en-US" w:bidi="en-US"/>
      </w:rPr>
    </w:lvl>
    <w:lvl w:ilvl="5" w:tplc="9CE69E2C">
      <w:numFmt w:val="bullet"/>
      <w:lvlText w:val="•"/>
      <w:lvlJc w:val="left"/>
      <w:pPr>
        <w:ind w:left="5293" w:hanging="247"/>
      </w:pPr>
      <w:rPr>
        <w:rFonts w:hint="default"/>
        <w:lang w:val="en-US" w:eastAsia="en-US" w:bidi="en-US"/>
      </w:rPr>
    </w:lvl>
    <w:lvl w:ilvl="6" w:tplc="AD1CAD8C">
      <w:numFmt w:val="bullet"/>
      <w:lvlText w:val="•"/>
      <w:lvlJc w:val="left"/>
      <w:pPr>
        <w:ind w:left="6307" w:hanging="247"/>
      </w:pPr>
      <w:rPr>
        <w:rFonts w:hint="default"/>
        <w:lang w:val="en-US" w:eastAsia="en-US" w:bidi="en-US"/>
      </w:rPr>
    </w:lvl>
    <w:lvl w:ilvl="7" w:tplc="4FACE73E">
      <w:numFmt w:val="bullet"/>
      <w:lvlText w:val="•"/>
      <w:lvlJc w:val="left"/>
      <w:pPr>
        <w:ind w:left="7322" w:hanging="247"/>
      </w:pPr>
      <w:rPr>
        <w:rFonts w:hint="default"/>
        <w:lang w:val="en-US" w:eastAsia="en-US" w:bidi="en-US"/>
      </w:rPr>
    </w:lvl>
    <w:lvl w:ilvl="8" w:tplc="C61CCFFE">
      <w:numFmt w:val="bullet"/>
      <w:lvlText w:val="•"/>
      <w:lvlJc w:val="left"/>
      <w:pPr>
        <w:ind w:left="8337" w:hanging="247"/>
      </w:pPr>
      <w:rPr>
        <w:rFonts w:hint="default"/>
        <w:lang w:val="en-US" w:eastAsia="en-US" w:bidi="en-US"/>
      </w:rPr>
    </w:lvl>
  </w:abstractNum>
  <w:abstractNum w:abstractNumId="6">
    <w:nsid w:val="5BD12892"/>
    <w:multiLevelType w:val="hybridMultilevel"/>
    <w:tmpl w:val="6B088580"/>
    <w:lvl w:ilvl="0" w:tplc="EC2019F2">
      <w:start w:val="2"/>
      <w:numFmt w:val="decimal"/>
      <w:lvlText w:val="(%1)"/>
      <w:lvlJc w:val="left"/>
      <w:pPr>
        <w:ind w:left="212" w:hanging="423"/>
        <w:jc w:val="left"/>
      </w:pPr>
      <w:rPr>
        <w:rFonts w:ascii="Times New Roman" w:eastAsia="Times New Roman" w:hAnsi="Times New Roman" w:cs="Times New Roman" w:hint="default"/>
        <w:spacing w:val="-5"/>
        <w:w w:val="99"/>
        <w:sz w:val="24"/>
        <w:szCs w:val="24"/>
        <w:lang w:val="en-US" w:eastAsia="en-US" w:bidi="en-US"/>
      </w:rPr>
    </w:lvl>
    <w:lvl w:ilvl="1" w:tplc="E0DE274C">
      <w:numFmt w:val="bullet"/>
      <w:lvlText w:val="•"/>
      <w:lvlJc w:val="left"/>
      <w:pPr>
        <w:ind w:left="1234" w:hanging="423"/>
      </w:pPr>
      <w:rPr>
        <w:rFonts w:hint="default"/>
        <w:lang w:val="en-US" w:eastAsia="en-US" w:bidi="en-US"/>
      </w:rPr>
    </w:lvl>
    <w:lvl w:ilvl="2" w:tplc="F5A4577E">
      <w:numFmt w:val="bullet"/>
      <w:lvlText w:val="•"/>
      <w:lvlJc w:val="left"/>
      <w:pPr>
        <w:ind w:left="2249" w:hanging="423"/>
      </w:pPr>
      <w:rPr>
        <w:rFonts w:hint="default"/>
        <w:lang w:val="en-US" w:eastAsia="en-US" w:bidi="en-US"/>
      </w:rPr>
    </w:lvl>
    <w:lvl w:ilvl="3" w:tplc="02641B3C">
      <w:numFmt w:val="bullet"/>
      <w:lvlText w:val="•"/>
      <w:lvlJc w:val="left"/>
      <w:pPr>
        <w:ind w:left="3263" w:hanging="423"/>
      </w:pPr>
      <w:rPr>
        <w:rFonts w:hint="default"/>
        <w:lang w:val="en-US" w:eastAsia="en-US" w:bidi="en-US"/>
      </w:rPr>
    </w:lvl>
    <w:lvl w:ilvl="4" w:tplc="2006C760">
      <w:numFmt w:val="bullet"/>
      <w:lvlText w:val="•"/>
      <w:lvlJc w:val="left"/>
      <w:pPr>
        <w:ind w:left="4278" w:hanging="423"/>
      </w:pPr>
      <w:rPr>
        <w:rFonts w:hint="default"/>
        <w:lang w:val="en-US" w:eastAsia="en-US" w:bidi="en-US"/>
      </w:rPr>
    </w:lvl>
    <w:lvl w:ilvl="5" w:tplc="62605CAC">
      <w:numFmt w:val="bullet"/>
      <w:lvlText w:val="•"/>
      <w:lvlJc w:val="left"/>
      <w:pPr>
        <w:ind w:left="5293" w:hanging="423"/>
      </w:pPr>
      <w:rPr>
        <w:rFonts w:hint="default"/>
        <w:lang w:val="en-US" w:eastAsia="en-US" w:bidi="en-US"/>
      </w:rPr>
    </w:lvl>
    <w:lvl w:ilvl="6" w:tplc="D0DC0B22">
      <w:numFmt w:val="bullet"/>
      <w:lvlText w:val="•"/>
      <w:lvlJc w:val="left"/>
      <w:pPr>
        <w:ind w:left="6307" w:hanging="423"/>
      </w:pPr>
      <w:rPr>
        <w:rFonts w:hint="default"/>
        <w:lang w:val="en-US" w:eastAsia="en-US" w:bidi="en-US"/>
      </w:rPr>
    </w:lvl>
    <w:lvl w:ilvl="7" w:tplc="753E62F8">
      <w:numFmt w:val="bullet"/>
      <w:lvlText w:val="•"/>
      <w:lvlJc w:val="left"/>
      <w:pPr>
        <w:ind w:left="7322" w:hanging="423"/>
      </w:pPr>
      <w:rPr>
        <w:rFonts w:hint="default"/>
        <w:lang w:val="en-US" w:eastAsia="en-US" w:bidi="en-US"/>
      </w:rPr>
    </w:lvl>
    <w:lvl w:ilvl="8" w:tplc="54A22B48">
      <w:numFmt w:val="bullet"/>
      <w:lvlText w:val="•"/>
      <w:lvlJc w:val="left"/>
      <w:pPr>
        <w:ind w:left="8337" w:hanging="423"/>
      </w:pPr>
      <w:rPr>
        <w:rFonts w:hint="default"/>
        <w:lang w:val="en-US" w:eastAsia="en-US" w:bidi="en-US"/>
      </w:rPr>
    </w:lvl>
  </w:abstractNum>
  <w:abstractNum w:abstractNumId="7">
    <w:nsid w:val="63E809C8"/>
    <w:multiLevelType w:val="hybridMultilevel"/>
    <w:tmpl w:val="D2686562"/>
    <w:lvl w:ilvl="0" w:tplc="D5B2B456">
      <w:start w:val="14"/>
      <w:numFmt w:val="decimal"/>
      <w:lvlText w:val="%1."/>
      <w:lvlJc w:val="left"/>
      <w:pPr>
        <w:ind w:left="838" w:hanging="301"/>
        <w:jc w:val="left"/>
      </w:pPr>
      <w:rPr>
        <w:rFonts w:ascii="Times New Roman" w:eastAsia="Times New Roman" w:hAnsi="Times New Roman" w:cs="Times New Roman" w:hint="default"/>
        <w:b/>
        <w:bCs/>
        <w:w w:val="100"/>
        <w:sz w:val="22"/>
        <w:szCs w:val="22"/>
        <w:lang w:val="en-US" w:eastAsia="en-US" w:bidi="en-US"/>
      </w:rPr>
    </w:lvl>
    <w:lvl w:ilvl="1" w:tplc="CA748168">
      <w:start w:val="1"/>
      <w:numFmt w:val="lowerLetter"/>
      <w:lvlText w:val="%2)"/>
      <w:lvlJc w:val="left"/>
      <w:pPr>
        <w:ind w:left="212" w:hanging="245"/>
        <w:jc w:val="left"/>
      </w:pPr>
      <w:rPr>
        <w:rFonts w:ascii="Times New Roman" w:eastAsia="Times New Roman" w:hAnsi="Times New Roman" w:cs="Times New Roman" w:hint="default"/>
        <w:spacing w:val="-1"/>
        <w:w w:val="100"/>
        <w:sz w:val="24"/>
        <w:szCs w:val="24"/>
        <w:lang w:val="en-US" w:eastAsia="en-US" w:bidi="en-US"/>
      </w:rPr>
    </w:lvl>
    <w:lvl w:ilvl="2" w:tplc="08A88F48">
      <w:numFmt w:val="bullet"/>
      <w:lvlText w:val="•"/>
      <w:lvlJc w:val="left"/>
      <w:pPr>
        <w:ind w:left="1785" w:hanging="245"/>
      </w:pPr>
      <w:rPr>
        <w:rFonts w:hint="default"/>
        <w:lang w:val="en-US" w:eastAsia="en-US" w:bidi="en-US"/>
      </w:rPr>
    </w:lvl>
    <w:lvl w:ilvl="3" w:tplc="47E45082">
      <w:numFmt w:val="bullet"/>
      <w:lvlText w:val="•"/>
      <w:lvlJc w:val="left"/>
      <w:pPr>
        <w:ind w:left="2730" w:hanging="245"/>
      </w:pPr>
      <w:rPr>
        <w:rFonts w:hint="default"/>
        <w:lang w:val="en-US" w:eastAsia="en-US" w:bidi="en-US"/>
      </w:rPr>
    </w:lvl>
    <w:lvl w:ilvl="4" w:tplc="0136CC86">
      <w:numFmt w:val="bullet"/>
      <w:lvlText w:val="•"/>
      <w:lvlJc w:val="left"/>
      <w:pPr>
        <w:ind w:left="3675" w:hanging="245"/>
      </w:pPr>
      <w:rPr>
        <w:rFonts w:hint="default"/>
        <w:lang w:val="en-US" w:eastAsia="en-US" w:bidi="en-US"/>
      </w:rPr>
    </w:lvl>
    <w:lvl w:ilvl="5" w:tplc="AAF4C7D6">
      <w:numFmt w:val="bullet"/>
      <w:lvlText w:val="•"/>
      <w:lvlJc w:val="left"/>
      <w:pPr>
        <w:ind w:left="4620" w:hanging="245"/>
      </w:pPr>
      <w:rPr>
        <w:rFonts w:hint="default"/>
        <w:lang w:val="en-US" w:eastAsia="en-US" w:bidi="en-US"/>
      </w:rPr>
    </w:lvl>
    <w:lvl w:ilvl="6" w:tplc="025270E4">
      <w:numFmt w:val="bullet"/>
      <w:lvlText w:val="•"/>
      <w:lvlJc w:val="left"/>
      <w:pPr>
        <w:ind w:left="5565" w:hanging="245"/>
      </w:pPr>
      <w:rPr>
        <w:rFonts w:hint="default"/>
        <w:lang w:val="en-US" w:eastAsia="en-US" w:bidi="en-US"/>
      </w:rPr>
    </w:lvl>
    <w:lvl w:ilvl="7" w:tplc="391446A0">
      <w:numFmt w:val="bullet"/>
      <w:lvlText w:val="•"/>
      <w:lvlJc w:val="left"/>
      <w:pPr>
        <w:ind w:left="6510" w:hanging="245"/>
      </w:pPr>
      <w:rPr>
        <w:rFonts w:hint="default"/>
        <w:lang w:val="en-US" w:eastAsia="en-US" w:bidi="en-US"/>
      </w:rPr>
    </w:lvl>
    <w:lvl w:ilvl="8" w:tplc="DCECD04A">
      <w:numFmt w:val="bullet"/>
      <w:lvlText w:val="•"/>
      <w:lvlJc w:val="left"/>
      <w:pPr>
        <w:ind w:left="7455" w:hanging="245"/>
      </w:pPr>
      <w:rPr>
        <w:rFonts w:hint="default"/>
        <w:lang w:val="en-US" w:eastAsia="en-US" w:bidi="en-US"/>
      </w:rPr>
    </w:lvl>
  </w:abstractNum>
  <w:abstractNum w:abstractNumId="8">
    <w:nsid w:val="644C73D9"/>
    <w:multiLevelType w:val="hybridMultilevel"/>
    <w:tmpl w:val="4AB0CE10"/>
    <w:lvl w:ilvl="0" w:tplc="E5F8E318">
      <w:start w:val="1"/>
      <w:numFmt w:val="lowerLetter"/>
      <w:lvlText w:val="%1)"/>
      <w:lvlJc w:val="left"/>
      <w:pPr>
        <w:ind w:left="212" w:hanging="248"/>
        <w:jc w:val="left"/>
      </w:pPr>
      <w:rPr>
        <w:rFonts w:ascii="Times New Roman" w:eastAsia="Times New Roman" w:hAnsi="Times New Roman" w:cs="Times New Roman" w:hint="default"/>
        <w:spacing w:val="-1"/>
        <w:w w:val="100"/>
        <w:sz w:val="24"/>
        <w:szCs w:val="24"/>
        <w:lang w:val="en-US" w:eastAsia="en-US" w:bidi="en-US"/>
      </w:rPr>
    </w:lvl>
    <w:lvl w:ilvl="1" w:tplc="CAEA3024">
      <w:numFmt w:val="bullet"/>
      <w:lvlText w:val="•"/>
      <w:lvlJc w:val="left"/>
      <w:pPr>
        <w:ind w:left="1234" w:hanging="248"/>
      </w:pPr>
      <w:rPr>
        <w:rFonts w:hint="default"/>
        <w:lang w:val="en-US" w:eastAsia="en-US" w:bidi="en-US"/>
      </w:rPr>
    </w:lvl>
    <w:lvl w:ilvl="2" w:tplc="463269C6">
      <w:numFmt w:val="bullet"/>
      <w:lvlText w:val="•"/>
      <w:lvlJc w:val="left"/>
      <w:pPr>
        <w:ind w:left="2249" w:hanging="248"/>
      </w:pPr>
      <w:rPr>
        <w:rFonts w:hint="default"/>
        <w:lang w:val="en-US" w:eastAsia="en-US" w:bidi="en-US"/>
      </w:rPr>
    </w:lvl>
    <w:lvl w:ilvl="3" w:tplc="63E6F07E">
      <w:numFmt w:val="bullet"/>
      <w:lvlText w:val="•"/>
      <w:lvlJc w:val="left"/>
      <w:pPr>
        <w:ind w:left="3263" w:hanging="248"/>
      </w:pPr>
      <w:rPr>
        <w:rFonts w:hint="default"/>
        <w:lang w:val="en-US" w:eastAsia="en-US" w:bidi="en-US"/>
      </w:rPr>
    </w:lvl>
    <w:lvl w:ilvl="4" w:tplc="9E3834EA">
      <w:numFmt w:val="bullet"/>
      <w:lvlText w:val="•"/>
      <w:lvlJc w:val="left"/>
      <w:pPr>
        <w:ind w:left="4278" w:hanging="248"/>
      </w:pPr>
      <w:rPr>
        <w:rFonts w:hint="default"/>
        <w:lang w:val="en-US" w:eastAsia="en-US" w:bidi="en-US"/>
      </w:rPr>
    </w:lvl>
    <w:lvl w:ilvl="5" w:tplc="59B273A0">
      <w:numFmt w:val="bullet"/>
      <w:lvlText w:val="•"/>
      <w:lvlJc w:val="left"/>
      <w:pPr>
        <w:ind w:left="5293" w:hanging="248"/>
      </w:pPr>
      <w:rPr>
        <w:rFonts w:hint="default"/>
        <w:lang w:val="en-US" w:eastAsia="en-US" w:bidi="en-US"/>
      </w:rPr>
    </w:lvl>
    <w:lvl w:ilvl="6" w:tplc="3328DD46">
      <w:numFmt w:val="bullet"/>
      <w:lvlText w:val="•"/>
      <w:lvlJc w:val="left"/>
      <w:pPr>
        <w:ind w:left="6307" w:hanging="248"/>
      </w:pPr>
      <w:rPr>
        <w:rFonts w:hint="default"/>
        <w:lang w:val="en-US" w:eastAsia="en-US" w:bidi="en-US"/>
      </w:rPr>
    </w:lvl>
    <w:lvl w:ilvl="7" w:tplc="528664C2">
      <w:numFmt w:val="bullet"/>
      <w:lvlText w:val="•"/>
      <w:lvlJc w:val="left"/>
      <w:pPr>
        <w:ind w:left="7322" w:hanging="248"/>
      </w:pPr>
      <w:rPr>
        <w:rFonts w:hint="default"/>
        <w:lang w:val="en-US" w:eastAsia="en-US" w:bidi="en-US"/>
      </w:rPr>
    </w:lvl>
    <w:lvl w:ilvl="8" w:tplc="E24C02C2">
      <w:numFmt w:val="bullet"/>
      <w:lvlText w:val="•"/>
      <w:lvlJc w:val="left"/>
      <w:pPr>
        <w:ind w:left="8337" w:hanging="248"/>
      </w:pPr>
      <w:rPr>
        <w:rFonts w:hint="default"/>
        <w:lang w:val="en-US" w:eastAsia="en-US" w:bidi="en-US"/>
      </w:rPr>
    </w:lvl>
  </w:abstractNum>
  <w:num w:numId="1">
    <w:abstractNumId w:val="3"/>
  </w:num>
  <w:num w:numId="2">
    <w:abstractNumId w:val="6"/>
  </w:num>
  <w:num w:numId="3">
    <w:abstractNumId w:val="8"/>
  </w:num>
  <w:num w:numId="4">
    <w:abstractNumId w:val="1"/>
  </w:num>
  <w:num w:numId="5">
    <w:abstractNumId w:val="2"/>
  </w:num>
  <w:num w:numId="6">
    <w:abstractNumId w:val="5"/>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482FCB"/>
    <w:rsid w:val="00081878"/>
    <w:rsid w:val="00482FCB"/>
    <w:rsid w:val="00DC58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2FCB"/>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2FCB"/>
    <w:tblPr>
      <w:tblInd w:w="0" w:type="dxa"/>
      <w:tblCellMar>
        <w:top w:w="0" w:type="dxa"/>
        <w:left w:w="0" w:type="dxa"/>
        <w:bottom w:w="0" w:type="dxa"/>
        <w:right w:w="0" w:type="dxa"/>
      </w:tblCellMar>
    </w:tblPr>
  </w:style>
  <w:style w:type="paragraph" w:styleId="GvdeMetni">
    <w:name w:val="Body Text"/>
    <w:basedOn w:val="Normal"/>
    <w:uiPriority w:val="1"/>
    <w:qFormat/>
    <w:rsid w:val="00482FCB"/>
    <w:rPr>
      <w:sz w:val="24"/>
      <w:szCs w:val="24"/>
    </w:rPr>
  </w:style>
  <w:style w:type="paragraph" w:customStyle="1" w:styleId="Heading1">
    <w:name w:val="Heading 1"/>
    <w:basedOn w:val="Normal"/>
    <w:uiPriority w:val="1"/>
    <w:qFormat/>
    <w:rsid w:val="00482FCB"/>
    <w:pPr>
      <w:spacing w:before="125"/>
      <w:ind w:left="779"/>
      <w:outlineLvl w:val="1"/>
    </w:pPr>
    <w:rPr>
      <w:b/>
      <w:bCs/>
      <w:sz w:val="24"/>
      <w:szCs w:val="24"/>
    </w:rPr>
  </w:style>
  <w:style w:type="paragraph" w:styleId="ListeParagraf">
    <w:name w:val="List Paragraph"/>
    <w:basedOn w:val="Normal"/>
    <w:uiPriority w:val="1"/>
    <w:qFormat/>
    <w:rsid w:val="00482FCB"/>
    <w:pPr>
      <w:ind w:left="212" w:firstLine="567"/>
      <w:jc w:val="both"/>
    </w:pPr>
  </w:style>
  <w:style w:type="paragraph" w:customStyle="1" w:styleId="TableParagraph">
    <w:name w:val="Table Paragraph"/>
    <w:basedOn w:val="Normal"/>
    <w:uiPriority w:val="1"/>
    <w:qFormat/>
    <w:rsid w:val="00482FCB"/>
  </w:style>
  <w:style w:type="paragraph" w:styleId="stbilgi">
    <w:name w:val="header"/>
    <w:basedOn w:val="Normal"/>
    <w:link w:val="stbilgiChar"/>
    <w:uiPriority w:val="99"/>
    <w:semiHidden/>
    <w:unhideWhenUsed/>
    <w:rsid w:val="00081878"/>
    <w:pPr>
      <w:tabs>
        <w:tab w:val="center" w:pos="4536"/>
        <w:tab w:val="right" w:pos="9072"/>
      </w:tabs>
    </w:pPr>
  </w:style>
  <w:style w:type="character" w:customStyle="1" w:styleId="stbilgiChar">
    <w:name w:val="Üstbilgi Char"/>
    <w:basedOn w:val="VarsaylanParagrafYazTipi"/>
    <w:link w:val="stbilgi"/>
    <w:uiPriority w:val="99"/>
    <w:semiHidden/>
    <w:rsid w:val="00081878"/>
    <w:rPr>
      <w:rFonts w:ascii="Times New Roman" w:eastAsia="Times New Roman" w:hAnsi="Times New Roman" w:cs="Times New Roman"/>
      <w:lang w:bidi="en-US"/>
    </w:rPr>
  </w:style>
  <w:style w:type="paragraph" w:styleId="Altbilgi">
    <w:name w:val="footer"/>
    <w:basedOn w:val="Normal"/>
    <w:link w:val="AltbilgiChar"/>
    <w:uiPriority w:val="99"/>
    <w:semiHidden/>
    <w:unhideWhenUsed/>
    <w:rsid w:val="00081878"/>
    <w:pPr>
      <w:tabs>
        <w:tab w:val="center" w:pos="4536"/>
        <w:tab w:val="right" w:pos="9072"/>
      </w:tabs>
    </w:pPr>
  </w:style>
  <w:style w:type="character" w:customStyle="1" w:styleId="AltbilgiChar">
    <w:name w:val="Altbilgi Char"/>
    <w:basedOn w:val="VarsaylanParagrafYazTipi"/>
    <w:link w:val="Altbilgi"/>
    <w:uiPriority w:val="99"/>
    <w:semiHidden/>
    <w:rsid w:val="00081878"/>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 İşleri Başkanlığı</dc:title>
  <dc:subject>Bu belge EBYS uygulamasında oluşturulmuştur ( DİB EBYS)</dc:subject>
  <dc:creator>Diyanet İşleri Başkanlığı</dc:creator>
  <cp:lastModifiedBy>samet samet</cp:lastModifiedBy>
  <cp:revision>2</cp:revision>
  <dcterms:created xsi:type="dcterms:W3CDTF">2017-12-06T10:48:00Z</dcterms:created>
  <dcterms:modified xsi:type="dcterms:W3CDTF">2017-12-06T10:48:00Z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Aspose Ltd.</vt:lpwstr>
  </property>
  <property fmtid="{D5CDD505-2E9C-101B-9397-08002B2CF9AE}" pid="4" name="LastSaved">
    <vt:filetime>2017-12-06T00:00:00Z</vt:filetime>
  </property>
</Properties>
</file>